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3B" w:rsidRDefault="00A8623B" w:rsidP="007D04D5">
      <w:pPr>
        <w:spacing w:after="0" w:line="360" w:lineRule="auto"/>
        <w:jc w:val="center"/>
        <w:rPr>
          <w:rFonts w:ascii="Times New Roman" w:hAnsi="Times New Roman" w:cs="Times New Roman"/>
          <w:b/>
          <w:sz w:val="24"/>
          <w:szCs w:val="24"/>
        </w:rPr>
      </w:pPr>
      <w:r w:rsidRPr="00A8623B">
        <w:rPr>
          <w:rFonts w:ascii="Times New Roman" w:hAnsi="Times New Roman" w:cs="Times New Roman"/>
          <w:b/>
          <w:sz w:val="24"/>
          <w:szCs w:val="24"/>
        </w:rPr>
        <w:t>Семинар с элементами тренинга  «Роль игры в семейном воспитании дошкольника»</w:t>
      </w:r>
    </w:p>
    <w:p w:rsidR="0083479B" w:rsidRPr="007D04D5" w:rsidRDefault="0083479B" w:rsidP="007D04D5">
      <w:pPr>
        <w:spacing w:after="0" w:line="360" w:lineRule="auto"/>
        <w:jc w:val="center"/>
        <w:rPr>
          <w:rFonts w:ascii="Times New Roman" w:hAnsi="Times New Roman" w:cs="Times New Roman"/>
          <w:b/>
          <w:sz w:val="24"/>
          <w:szCs w:val="24"/>
        </w:rPr>
      </w:pPr>
    </w:p>
    <w:p w:rsidR="00A8623B" w:rsidRPr="00A8623B" w:rsidRDefault="00A8623B" w:rsidP="00321CA4">
      <w:pPr>
        <w:spacing w:after="0" w:line="360" w:lineRule="auto"/>
        <w:ind w:firstLine="708"/>
        <w:jc w:val="both"/>
        <w:rPr>
          <w:rFonts w:ascii="Times New Roman" w:hAnsi="Times New Roman" w:cs="Times New Roman"/>
          <w:sz w:val="24"/>
          <w:szCs w:val="24"/>
        </w:rPr>
      </w:pPr>
      <w:r w:rsidRPr="00A8623B">
        <w:rPr>
          <w:rFonts w:ascii="Times New Roman" w:hAnsi="Times New Roman" w:cs="Times New Roman"/>
          <w:b/>
          <w:sz w:val="24"/>
          <w:szCs w:val="24"/>
        </w:rPr>
        <w:t>Цель:</w:t>
      </w:r>
      <w:r w:rsidRPr="00A8623B">
        <w:rPr>
          <w:rFonts w:ascii="Times New Roman" w:hAnsi="Times New Roman" w:cs="Times New Roman"/>
          <w:sz w:val="24"/>
          <w:szCs w:val="24"/>
        </w:rPr>
        <w:t xml:space="preserve"> Повышение педагогической компетенции родителей по проблеме  игровой деятельности у детей </w:t>
      </w:r>
      <w:r>
        <w:rPr>
          <w:rFonts w:ascii="Times New Roman" w:hAnsi="Times New Roman" w:cs="Times New Roman"/>
          <w:sz w:val="24"/>
          <w:szCs w:val="24"/>
        </w:rPr>
        <w:t>дошкольного возраста.</w:t>
      </w:r>
    </w:p>
    <w:p w:rsidR="00A8623B" w:rsidRPr="00A8623B" w:rsidRDefault="00A8623B" w:rsidP="00321CA4">
      <w:pPr>
        <w:spacing w:after="0" w:line="360" w:lineRule="auto"/>
        <w:ind w:firstLine="708"/>
        <w:jc w:val="both"/>
        <w:rPr>
          <w:rFonts w:ascii="Times New Roman" w:hAnsi="Times New Roman" w:cs="Times New Roman"/>
          <w:b/>
          <w:sz w:val="24"/>
          <w:szCs w:val="24"/>
        </w:rPr>
      </w:pPr>
      <w:r w:rsidRPr="00A8623B">
        <w:rPr>
          <w:rFonts w:ascii="Times New Roman" w:hAnsi="Times New Roman" w:cs="Times New Roman"/>
          <w:b/>
          <w:sz w:val="24"/>
          <w:szCs w:val="24"/>
        </w:rPr>
        <w:t>Задачи:</w:t>
      </w:r>
    </w:p>
    <w:p w:rsidR="00A8623B" w:rsidRPr="00A8623B" w:rsidRDefault="00A8623B" w:rsidP="00321CA4">
      <w:pPr>
        <w:pStyle w:val="a7"/>
        <w:numPr>
          <w:ilvl w:val="0"/>
          <w:numId w:val="17"/>
        </w:numPr>
        <w:spacing w:after="0" w:line="360" w:lineRule="auto"/>
        <w:jc w:val="both"/>
        <w:rPr>
          <w:rFonts w:ascii="Times New Roman" w:hAnsi="Times New Roman" w:cs="Times New Roman"/>
          <w:sz w:val="24"/>
          <w:szCs w:val="24"/>
        </w:rPr>
      </w:pPr>
      <w:r w:rsidRPr="00A8623B">
        <w:rPr>
          <w:rFonts w:ascii="Times New Roman" w:hAnsi="Times New Roman" w:cs="Times New Roman"/>
          <w:sz w:val="24"/>
          <w:szCs w:val="24"/>
        </w:rPr>
        <w:t xml:space="preserve">Дать родителям </w:t>
      </w:r>
      <w:r>
        <w:rPr>
          <w:rFonts w:ascii="Times New Roman" w:hAnsi="Times New Roman" w:cs="Times New Roman"/>
          <w:sz w:val="24"/>
          <w:szCs w:val="24"/>
        </w:rPr>
        <w:t>представление</w:t>
      </w:r>
      <w:r w:rsidRPr="00A8623B">
        <w:rPr>
          <w:rFonts w:ascii="Times New Roman" w:hAnsi="Times New Roman" w:cs="Times New Roman"/>
          <w:sz w:val="24"/>
          <w:szCs w:val="24"/>
        </w:rPr>
        <w:t xml:space="preserve"> о значении игры в развитии ребенка, о влиянии игры  на развитие коммуникативных способностей у детей</w:t>
      </w:r>
    </w:p>
    <w:p w:rsidR="00A8623B" w:rsidRPr="00A8623B" w:rsidRDefault="00A8623B" w:rsidP="00321CA4">
      <w:pPr>
        <w:pStyle w:val="a7"/>
        <w:numPr>
          <w:ilvl w:val="0"/>
          <w:numId w:val="17"/>
        </w:numPr>
        <w:spacing w:after="0" w:line="360" w:lineRule="auto"/>
        <w:jc w:val="both"/>
        <w:rPr>
          <w:rFonts w:ascii="Times New Roman" w:hAnsi="Times New Roman" w:cs="Times New Roman"/>
          <w:sz w:val="24"/>
          <w:szCs w:val="24"/>
        </w:rPr>
      </w:pPr>
      <w:r w:rsidRPr="00A8623B">
        <w:rPr>
          <w:rFonts w:ascii="Times New Roman" w:hAnsi="Times New Roman" w:cs="Times New Roman"/>
          <w:sz w:val="24"/>
          <w:szCs w:val="24"/>
        </w:rPr>
        <w:t xml:space="preserve">Стимулировать интерес родителей к совместной игровой деятельности с </w:t>
      </w:r>
      <w:r>
        <w:rPr>
          <w:rFonts w:ascii="Times New Roman" w:hAnsi="Times New Roman" w:cs="Times New Roman"/>
          <w:sz w:val="24"/>
          <w:szCs w:val="24"/>
        </w:rPr>
        <w:t>детьми</w:t>
      </w:r>
      <w:r w:rsidRPr="00A8623B">
        <w:rPr>
          <w:rFonts w:ascii="Times New Roman" w:hAnsi="Times New Roman" w:cs="Times New Roman"/>
          <w:sz w:val="24"/>
          <w:szCs w:val="24"/>
        </w:rPr>
        <w:t>.</w:t>
      </w:r>
    </w:p>
    <w:p w:rsidR="00A8623B" w:rsidRPr="00A8623B" w:rsidRDefault="00A8623B" w:rsidP="00321CA4">
      <w:pPr>
        <w:pStyle w:val="a7"/>
        <w:numPr>
          <w:ilvl w:val="0"/>
          <w:numId w:val="17"/>
        </w:numPr>
        <w:spacing w:after="0" w:line="360" w:lineRule="auto"/>
        <w:jc w:val="both"/>
        <w:rPr>
          <w:rFonts w:ascii="Times New Roman" w:hAnsi="Times New Roman" w:cs="Times New Roman"/>
          <w:sz w:val="24"/>
          <w:szCs w:val="24"/>
        </w:rPr>
      </w:pPr>
      <w:r w:rsidRPr="00A8623B">
        <w:rPr>
          <w:rFonts w:ascii="Times New Roman" w:hAnsi="Times New Roman" w:cs="Times New Roman"/>
          <w:sz w:val="24"/>
          <w:szCs w:val="24"/>
        </w:rPr>
        <w:t xml:space="preserve">Обсудить вопрос  организации игровой среды в условиях семьи;  </w:t>
      </w:r>
    </w:p>
    <w:p w:rsidR="00A8623B" w:rsidRPr="00A8623B" w:rsidRDefault="00A8623B" w:rsidP="00321CA4">
      <w:pPr>
        <w:pStyle w:val="a7"/>
        <w:numPr>
          <w:ilvl w:val="0"/>
          <w:numId w:val="17"/>
        </w:numPr>
        <w:spacing w:after="0" w:line="360" w:lineRule="auto"/>
        <w:jc w:val="both"/>
        <w:rPr>
          <w:rFonts w:ascii="Times New Roman" w:hAnsi="Times New Roman" w:cs="Times New Roman"/>
          <w:sz w:val="24"/>
          <w:szCs w:val="24"/>
        </w:rPr>
      </w:pPr>
      <w:r w:rsidRPr="00A8623B">
        <w:rPr>
          <w:rFonts w:ascii="Times New Roman" w:hAnsi="Times New Roman" w:cs="Times New Roman"/>
          <w:sz w:val="24"/>
          <w:szCs w:val="24"/>
        </w:rPr>
        <w:t>Рассказать о достоинствах  и недостатках  игрушек.</w:t>
      </w:r>
    </w:p>
    <w:p w:rsidR="00A8623B" w:rsidRPr="00A8623B" w:rsidRDefault="00A8623B" w:rsidP="00321CA4">
      <w:pPr>
        <w:spacing w:after="0" w:line="360" w:lineRule="auto"/>
        <w:ind w:firstLine="360"/>
        <w:rPr>
          <w:rFonts w:ascii="Times New Roman" w:hAnsi="Times New Roman" w:cs="Times New Roman"/>
          <w:b/>
          <w:sz w:val="24"/>
          <w:szCs w:val="24"/>
        </w:rPr>
      </w:pPr>
      <w:r w:rsidRPr="00A8623B">
        <w:rPr>
          <w:rFonts w:ascii="Times New Roman" w:hAnsi="Times New Roman" w:cs="Times New Roman"/>
          <w:b/>
          <w:sz w:val="24"/>
          <w:szCs w:val="24"/>
        </w:rPr>
        <w:t>Ход мероприятия:</w:t>
      </w:r>
    </w:p>
    <w:p w:rsidR="00A8623B" w:rsidRPr="00A8623B" w:rsidRDefault="00A8623B" w:rsidP="00321CA4">
      <w:pPr>
        <w:spacing w:after="0" w:line="360" w:lineRule="auto"/>
        <w:ind w:firstLine="360"/>
        <w:rPr>
          <w:rFonts w:ascii="Times New Roman" w:hAnsi="Times New Roman" w:cs="Times New Roman"/>
          <w:i/>
          <w:sz w:val="24"/>
          <w:szCs w:val="24"/>
        </w:rPr>
      </w:pPr>
      <w:r w:rsidRPr="00A8623B">
        <w:rPr>
          <w:rFonts w:ascii="Times New Roman" w:hAnsi="Times New Roman" w:cs="Times New Roman"/>
          <w:i/>
          <w:sz w:val="24"/>
          <w:szCs w:val="24"/>
        </w:rPr>
        <w:t>Звучит песня «Куда уходит детство».</w:t>
      </w:r>
    </w:p>
    <w:p w:rsidR="00A8623B" w:rsidRPr="00A8623B" w:rsidRDefault="00A8623B" w:rsidP="00321CA4">
      <w:pPr>
        <w:spacing w:after="0" w:line="360" w:lineRule="auto"/>
        <w:ind w:firstLine="360"/>
        <w:jc w:val="both"/>
        <w:rPr>
          <w:rFonts w:ascii="Times New Roman" w:hAnsi="Times New Roman" w:cs="Times New Roman"/>
          <w:sz w:val="24"/>
          <w:szCs w:val="24"/>
        </w:rPr>
      </w:pPr>
      <w:r w:rsidRPr="00A8623B">
        <w:rPr>
          <w:rFonts w:ascii="Times New Roman" w:hAnsi="Times New Roman" w:cs="Times New Roman"/>
          <w:sz w:val="24"/>
          <w:szCs w:val="24"/>
        </w:rPr>
        <w:t>Вступительное слово </w:t>
      </w:r>
      <w:r>
        <w:rPr>
          <w:rFonts w:ascii="Times New Roman" w:hAnsi="Times New Roman" w:cs="Times New Roman"/>
          <w:sz w:val="24"/>
          <w:szCs w:val="24"/>
        </w:rPr>
        <w:t>педагога-психолога</w:t>
      </w:r>
      <w:r w:rsidRPr="00A8623B">
        <w:rPr>
          <w:rFonts w:ascii="Times New Roman" w:hAnsi="Times New Roman" w:cs="Times New Roman"/>
          <w:sz w:val="24"/>
          <w:szCs w:val="24"/>
        </w:rPr>
        <w:t xml:space="preserve">, он открывает </w:t>
      </w:r>
      <w:r w:rsidR="007D04D5">
        <w:rPr>
          <w:rFonts w:ascii="Times New Roman" w:hAnsi="Times New Roman" w:cs="Times New Roman"/>
          <w:sz w:val="24"/>
          <w:szCs w:val="24"/>
        </w:rPr>
        <w:t>семинар</w:t>
      </w:r>
      <w:r w:rsidRPr="00A8623B">
        <w:rPr>
          <w:rFonts w:ascii="Times New Roman" w:hAnsi="Times New Roman" w:cs="Times New Roman"/>
          <w:sz w:val="24"/>
          <w:szCs w:val="24"/>
        </w:rPr>
        <w:t>, объявляет повестку, знакомит с порядком его проведения.</w:t>
      </w:r>
    </w:p>
    <w:p w:rsidR="00A8623B" w:rsidRPr="00A8623B" w:rsidRDefault="00A8623B" w:rsidP="00321CA4">
      <w:pPr>
        <w:spacing w:after="0" w:line="360" w:lineRule="auto"/>
        <w:ind w:firstLine="360"/>
        <w:jc w:val="both"/>
        <w:rPr>
          <w:rFonts w:ascii="Times New Roman" w:hAnsi="Times New Roman" w:cs="Times New Roman"/>
          <w:b/>
          <w:sz w:val="24"/>
          <w:szCs w:val="24"/>
        </w:rPr>
      </w:pPr>
      <w:r w:rsidRPr="00A8623B">
        <w:rPr>
          <w:rFonts w:ascii="Times New Roman" w:hAnsi="Times New Roman" w:cs="Times New Roman"/>
          <w:b/>
          <w:sz w:val="24"/>
          <w:szCs w:val="24"/>
        </w:rPr>
        <w:t> 1.Теоретическая часть.</w:t>
      </w:r>
    </w:p>
    <w:p w:rsidR="00A8623B" w:rsidRPr="00A8623B" w:rsidRDefault="00A8623B" w:rsidP="00321CA4">
      <w:pPr>
        <w:spacing w:after="0" w:line="360" w:lineRule="auto"/>
        <w:ind w:firstLine="360"/>
        <w:jc w:val="both"/>
        <w:rPr>
          <w:rFonts w:ascii="Times New Roman" w:hAnsi="Times New Roman" w:cs="Times New Roman"/>
          <w:i/>
          <w:sz w:val="24"/>
          <w:szCs w:val="24"/>
        </w:rPr>
      </w:pPr>
      <w:r w:rsidRPr="00A8623B">
        <w:rPr>
          <w:rFonts w:ascii="Times New Roman" w:hAnsi="Times New Roman" w:cs="Times New Roman"/>
          <w:i/>
          <w:sz w:val="24"/>
          <w:szCs w:val="24"/>
        </w:rPr>
        <w:t>Консультация для родителей «Игра – это ведущий вид деятельности ребенка»</w:t>
      </w:r>
    </w:p>
    <w:p w:rsidR="00A8623B" w:rsidRPr="00A8623B" w:rsidRDefault="00A8623B" w:rsidP="00321CA4">
      <w:pPr>
        <w:spacing w:after="0" w:line="360" w:lineRule="auto"/>
        <w:ind w:firstLine="360"/>
        <w:jc w:val="both"/>
        <w:rPr>
          <w:rFonts w:ascii="Times New Roman" w:hAnsi="Times New Roman" w:cs="Times New Roman"/>
          <w:sz w:val="24"/>
          <w:szCs w:val="24"/>
        </w:rPr>
      </w:pPr>
      <w:r w:rsidRPr="00A8623B">
        <w:rPr>
          <w:rFonts w:ascii="Times New Roman" w:hAnsi="Times New Roman" w:cs="Times New Roman"/>
          <w:sz w:val="24"/>
          <w:szCs w:val="24"/>
        </w:rPr>
        <w:t> Здравствуйте, уважаемые родители! Очень рада видеть Вас! И нашу встречу хочу начать со слов В. Сухомлинского:</w:t>
      </w:r>
      <w:r>
        <w:rPr>
          <w:rFonts w:ascii="Times New Roman" w:hAnsi="Times New Roman" w:cs="Times New Roman"/>
          <w:sz w:val="24"/>
          <w:szCs w:val="24"/>
        </w:rPr>
        <w:t xml:space="preserve"> «</w:t>
      </w:r>
      <w:r w:rsidRPr="00A8623B">
        <w:rPr>
          <w:rFonts w:ascii="Times New Roman" w:hAnsi="Times New Roman" w:cs="Times New Roman"/>
          <w:sz w:val="24"/>
          <w:szCs w:val="24"/>
        </w:rPr>
        <w:t xml:space="preserve">Годы детства – это,  прежде всего воспитание сердца. Воспитание не сумма мероприятий и приемов, а мудрое общение </w:t>
      </w:r>
      <w:r>
        <w:rPr>
          <w:rFonts w:ascii="Times New Roman" w:hAnsi="Times New Roman" w:cs="Times New Roman"/>
          <w:sz w:val="24"/>
          <w:szCs w:val="24"/>
        </w:rPr>
        <w:t>взрослого с живой душой ребенка».</w:t>
      </w:r>
    </w:p>
    <w:p w:rsidR="007D04D5" w:rsidRDefault="00A8623B" w:rsidP="00321CA4">
      <w:pPr>
        <w:spacing w:after="0" w:line="360" w:lineRule="auto"/>
        <w:ind w:firstLine="360"/>
        <w:jc w:val="both"/>
        <w:rPr>
          <w:rFonts w:ascii="Times New Roman" w:hAnsi="Times New Roman" w:cs="Times New Roman"/>
          <w:sz w:val="24"/>
          <w:szCs w:val="24"/>
        </w:rPr>
      </w:pPr>
      <w:r w:rsidRPr="00A8623B">
        <w:rPr>
          <w:rFonts w:ascii="Times New Roman" w:hAnsi="Times New Roman" w:cs="Times New Roman"/>
          <w:sz w:val="24"/>
          <w:szCs w:val="24"/>
        </w:rPr>
        <w:t xml:space="preserve">Сегодня мы поговорим с Вами о детских играх, значении их в познании окружающего мира, </w:t>
      </w:r>
      <w:proofErr w:type="gramStart"/>
      <w:r w:rsidRPr="00A8623B">
        <w:rPr>
          <w:rFonts w:ascii="Times New Roman" w:hAnsi="Times New Roman" w:cs="Times New Roman"/>
          <w:sz w:val="24"/>
          <w:szCs w:val="24"/>
        </w:rPr>
        <w:t>о</w:t>
      </w:r>
      <w:proofErr w:type="gramEnd"/>
      <w:r w:rsidRPr="00A8623B">
        <w:rPr>
          <w:rFonts w:ascii="Times New Roman" w:hAnsi="Times New Roman" w:cs="Times New Roman"/>
          <w:sz w:val="24"/>
          <w:szCs w:val="24"/>
        </w:rPr>
        <w:t xml:space="preserve"> их влиянии на развитие наших детей. </w:t>
      </w:r>
    </w:p>
    <w:p w:rsidR="00A8623B" w:rsidRPr="00A8623B" w:rsidRDefault="00A8623B" w:rsidP="00321CA4">
      <w:pPr>
        <w:spacing w:after="0" w:line="360" w:lineRule="auto"/>
        <w:ind w:firstLine="360"/>
        <w:jc w:val="both"/>
        <w:rPr>
          <w:rFonts w:ascii="Times New Roman" w:hAnsi="Times New Roman" w:cs="Times New Roman"/>
          <w:sz w:val="24"/>
          <w:szCs w:val="24"/>
        </w:rPr>
      </w:pPr>
      <w:r w:rsidRPr="00A8623B">
        <w:rPr>
          <w:rFonts w:ascii="Times New Roman" w:hAnsi="Times New Roman" w:cs="Times New Roman"/>
          <w:sz w:val="24"/>
          <w:szCs w:val="24"/>
        </w:rPr>
        <w:t>Для того чтобы наш разговор был задушевным и откровенным, предлагаю вам заполнить визитную карточку. На визитной карточке  напишите своё имя и нарисуйте картинку, соответствующую вашему настроению (солнышко, тучка и т.д.)</w:t>
      </w:r>
    </w:p>
    <w:p w:rsidR="007D04D5" w:rsidRPr="007D04D5" w:rsidRDefault="007D04D5"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Игра</w:t>
      </w:r>
      <w:r>
        <w:rPr>
          <w:rFonts w:ascii="Times New Roman" w:hAnsi="Times New Roman" w:cs="Times New Roman"/>
          <w:i/>
          <w:sz w:val="24"/>
          <w:szCs w:val="24"/>
        </w:rPr>
        <w:t xml:space="preserve"> </w:t>
      </w:r>
      <w:r w:rsidRPr="007D04D5">
        <w:rPr>
          <w:rFonts w:ascii="Times New Roman" w:hAnsi="Times New Roman" w:cs="Times New Roman"/>
          <w:i/>
          <w:sz w:val="24"/>
          <w:szCs w:val="24"/>
        </w:rPr>
        <w:t>- задание</w:t>
      </w:r>
    </w:p>
    <w:p w:rsidR="007D04D5" w:rsidRPr="007D04D5" w:rsidRDefault="007D04D5" w:rsidP="007D04D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Т</w:t>
      </w:r>
      <w:r w:rsidRPr="007D04D5">
        <w:rPr>
          <w:rFonts w:ascii="Times New Roman" w:hAnsi="Times New Roman" w:cs="Times New Roman"/>
          <w:sz w:val="24"/>
          <w:szCs w:val="24"/>
        </w:rPr>
        <w:t xml:space="preserve">ак как ваши мысли и мнение по этой теме для меня очень интересны, а Вы люди грамотные, мы поиграем в игру, она будет деловой, </w:t>
      </w:r>
      <w:proofErr w:type="gramStart"/>
      <w:r w:rsidRPr="007D04D5">
        <w:rPr>
          <w:rFonts w:ascii="Times New Roman" w:hAnsi="Times New Roman" w:cs="Times New Roman"/>
          <w:sz w:val="24"/>
          <w:szCs w:val="24"/>
        </w:rPr>
        <w:t>вопросно – ответной</w:t>
      </w:r>
      <w:proofErr w:type="gramEnd"/>
      <w:r w:rsidRPr="007D04D5">
        <w:rPr>
          <w:rFonts w:ascii="Times New Roman" w:hAnsi="Times New Roman" w:cs="Times New Roman"/>
          <w:sz w:val="24"/>
          <w:szCs w:val="24"/>
        </w:rPr>
        <w:t>.</w:t>
      </w:r>
    </w:p>
    <w:p w:rsidR="007D04D5" w:rsidRPr="007D04D5" w:rsidRDefault="007D04D5"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Я раздам Вам листочки и карандаши для того, чтобы Вы в письменном виде могли продолжить фразу: «Игра для ребёнка – это…».</w:t>
      </w:r>
    </w:p>
    <w:p w:rsidR="007D04D5" w:rsidRPr="007D04D5" w:rsidRDefault="007D04D5"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 А теперь мы сложим листочки пополам и наполним ими вот эту коробочку, под музыку будем передавать эту коробочку из рук в руки, а когда музыка стихнет, тот человек, в руках которого окажется коробочка, достанет первый попавшийся листок и зачитает его вслух. Готовы? Начали!</w:t>
      </w:r>
    </w:p>
    <w:p w:rsidR="007D04D5" w:rsidRPr="007D04D5" w:rsidRDefault="007D04D5"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lastRenderedPageBreak/>
        <w:t>- Выберете, пожалуйста, листок и зачитайте записанную фразу. Могли бы вы её как-то прокомментировать? Совпадает ли ваше мнение с мнением автора?</w:t>
      </w:r>
    </w:p>
    <w:p w:rsidR="007D04D5" w:rsidRDefault="007D04D5" w:rsidP="00321CA4">
      <w:pPr>
        <w:spacing w:after="0" w:line="360" w:lineRule="auto"/>
        <w:ind w:firstLine="708"/>
        <w:jc w:val="both"/>
        <w:rPr>
          <w:rFonts w:ascii="Times New Roman" w:hAnsi="Times New Roman" w:cs="Times New Roman"/>
          <w:sz w:val="24"/>
          <w:szCs w:val="24"/>
        </w:rPr>
      </w:pPr>
      <w:r w:rsidRPr="007D04D5">
        <w:rPr>
          <w:rFonts w:ascii="Times New Roman" w:hAnsi="Times New Roman" w:cs="Times New Roman"/>
          <w:sz w:val="24"/>
          <w:szCs w:val="24"/>
        </w:rPr>
        <w:t>Мнения могут быть разные, и все они имеют право на жизнь, так как в них заключается наш с вами опыт, с которым мы идём по жизни и на который ориентируемся при взаимодействии с ребёнком.</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Игра - это ведущий вид деятельности ребенка дошкольного возраста и самый лучший способ решения вопросов воспитания и развития ребенка.</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 xml:space="preserve">Игры очень разнообразны и условно их можно </w:t>
      </w:r>
      <w:proofErr w:type="gramStart"/>
      <w:r w:rsidRPr="00321CA4">
        <w:rPr>
          <w:rFonts w:ascii="Times New Roman" w:hAnsi="Times New Roman" w:cs="Times New Roman"/>
          <w:sz w:val="24"/>
          <w:szCs w:val="24"/>
        </w:rPr>
        <w:t>разделить</w:t>
      </w:r>
      <w:proofErr w:type="gramEnd"/>
      <w:r w:rsidRPr="00321CA4">
        <w:rPr>
          <w:rFonts w:ascii="Times New Roman" w:hAnsi="Times New Roman" w:cs="Times New Roman"/>
          <w:sz w:val="24"/>
          <w:szCs w:val="24"/>
        </w:rPr>
        <w:t xml:space="preserve"> на две большие группы: сюжетно-ролевые игры и игры с правилами.</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Сюжетно-ролевые игры являются источником формирования социального сознания ребенка и возможности развития коммуникативных умений. Это такие игры как «Магазин», «Гости» и т.д.</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Сюжетно-ролевые игры –</w:t>
      </w:r>
      <w:r w:rsidR="00321CA4">
        <w:rPr>
          <w:rFonts w:ascii="Times New Roman" w:hAnsi="Times New Roman" w:cs="Times New Roman"/>
          <w:sz w:val="24"/>
          <w:szCs w:val="24"/>
        </w:rPr>
        <w:t xml:space="preserve"> это</w:t>
      </w:r>
      <w:r w:rsidRPr="00321CA4">
        <w:rPr>
          <w:rFonts w:ascii="Times New Roman" w:hAnsi="Times New Roman" w:cs="Times New Roman"/>
          <w:sz w:val="24"/>
          <w:szCs w:val="24"/>
        </w:rPr>
        <w:t xml:space="preserve"> игры, в которых дети подражают бытовой, трудовой и общественной деятельности взрослых, например, игры </w:t>
      </w:r>
      <w:r w:rsidR="00321CA4">
        <w:rPr>
          <w:rFonts w:ascii="Times New Roman" w:hAnsi="Times New Roman" w:cs="Times New Roman"/>
          <w:sz w:val="24"/>
          <w:szCs w:val="24"/>
        </w:rPr>
        <w:t xml:space="preserve">в </w:t>
      </w:r>
      <w:r w:rsidRPr="00321CA4">
        <w:rPr>
          <w:rFonts w:ascii="Times New Roman" w:hAnsi="Times New Roman" w:cs="Times New Roman"/>
          <w:sz w:val="24"/>
          <w:szCs w:val="24"/>
        </w:rPr>
        <w:t>детский сад, больницу, дочки-матери, магазин, железную дорогу. Сюжетные игры, помимо познавательного назначения, развивают детскую инициативу, творчество, наблюдательность.</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с другом, к друзьям, к другим людям. Их отношение к труду, к окружающим предметам. Дети подражают взрослым: манере общаться с окружающими, их поступки. И все это они переносят в игры, закрепляя, таким образом, накопленный опыт поведения, формы отношений.</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Однако</w:t>
      </w:r>
      <w:proofErr w:type="gramStart"/>
      <w:r w:rsidR="00321CA4">
        <w:rPr>
          <w:rFonts w:ascii="Times New Roman" w:hAnsi="Times New Roman" w:cs="Times New Roman"/>
          <w:sz w:val="24"/>
          <w:szCs w:val="24"/>
        </w:rPr>
        <w:t>,</w:t>
      </w:r>
      <w:proofErr w:type="gramEnd"/>
      <w:r w:rsidRPr="00321CA4">
        <w:rPr>
          <w:rFonts w:ascii="Times New Roman" w:hAnsi="Times New Roman" w:cs="Times New Roman"/>
          <w:sz w:val="24"/>
          <w:szCs w:val="24"/>
        </w:rPr>
        <w:t xml:space="preserve"> без руководства взрослого даже старшие дошкольники не всегда умеют играть. В детском саду мы воспитатели играем с детьми. А дома может кто-то из старших членов семьи включиться в игру, и стать связывающим звеном между детьми, учить их играть вместе.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 К этой группе относятся театрализованные игры, которые очень нравятся детям, и они с большим удовольствием принимают активное участие в них</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lastRenderedPageBreak/>
        <w:t xml:space="preserve">. Театральные игрушки - куклы </w:t>
      </w:r>
      <w:proofErr w:type="spellStart"/>
      <w:r w:rsidRPr="00321CA4">
        <w:rPr>
          <w:rFonts w:ascii="Times New Roman" w:hAnsi="Times New Roman" w:cs="Times New Roman"/>
          <w:sz w:val="24"/>
          <w:szCs w:val="24"/>
        </w:rPr>
        <w:t>б</w:t>
      </w:r>
      <w:proofErr w:type="gramStart"/>
      <w:r w:rsidRPr="00321CA4">
        <w:rPr>
          <w:rFonts w:ascii="Times New Roman" w:hAnsi="Times New Roman" w:cs="Times New Roman"/>
          <w:sz w:val="24"/>
          <w:szCs w:val="24"/>
        </w:rPr>
        <w:t>и</w:t>
      </w:r>
      <w:proofErr w:type="spellEnd"/>
      <w:r w:rsidRPr="00321CA4">
        <w:rPr>
          <w:rFonts w:ascii="Times New Roman" w:hAnsi="Times New Roman" w:cs="Times New Roman"/>
          <w:sz w:val="24"/>
          <w:szCs w:val="24"/>
        </w:rPr>
        <w:t>-</w:t>
      </w:r>
      <w:proofErr w:type="gramEnd"/>
      <w:r w:rsidRPr="00321CA4">
        <w:rPr>
          <w:rFonts w:ascii="Times New Roman" w:hAnsi="Times New Roman" w:cs="Times New Roman"/>
          <w:sz w:val="24"/>
          <w:szCs w:val="24"/>
        </w:rPr>
        <w:t xml:space="preserve"> ба- </w:t>
      </w:r>
      <w:proofErr w:type="spellStart"/>
      <w:r w:rsidRPr="00321CA4">
        <w:rPr>
          <w:rFonts w:ascii="Times New Roman" w:hAnsi="Times New Roman" w:cs="Times New Roman"/>
          <w:sz w:val="24"/>
          <w:szCs w:val="24"/>
        </w:rPr>
        <w:t>бо</w:t>
      </w:r>
      <w:proofErr w:type="spellEnd"/>
      <w:r w:rsidRPr="00321CA4">
        <w:rPr>
          <w:rFonts w:ascii="Times New Roman" w:hAnsi="Times New Roman" w:cs="Times New Roman"/>
          <w:sz w:val="24"/>
          <w:szCs w:val="24"/>
        </w:rPr>
        <w:t>, пальчиковый театр, настольный театр.</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 Нужны ли эти игрушки детям? (ответы родителей)</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 Эти игрушки развивают речь, воображение, приучают ребенка брать на себя роль.</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Взрослые, играя вместе с детьми, сами получают удовольствие и ребятам доставляют огромную радость. Уважаемые родители, изготовьте всей семьей плоские фигуры из картона, других материалов это даст возможность детям самостоятельно разыграть знакомые произведения художественной литературы, придумывать сказки.</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 </w:t>
      </w:r>
      <w:proofErr w:type="gramStart"/>
      <w:r w:rsidRPr="00321CA4">
        <w:rPr>
          <w:rFonts w:ascii="Times New Roman" w:hAnsi="Times New Roman" w:cs="Times New Roman"/>
          <w:sz w:val="24"/>
          <w:szCs w:val="24"/>
        </w:rPr>
        <w:t>Музыкальные игрушки - погремушки, колокольчики, бубенцы, дудочки, металлофоны, игрушки, изображающие пианино, балалайки и др. музыкальные инструменты.</w:t>
      </w:r>
      <w:proofErr w:type="gramEnd"/>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 Что могут развивать у ребенка музыкальные игрушки? Музыкальные игрушки способствуют развитию речевого дыхания,  слуха.</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Вторая группа игр - игры с правилами. К ним относятся: дидактические, настольные, подвижные игры.  </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Дидактические игры – специально разрабатываемые для детей, например, лото для обогащения  знаний  и для развития  наблюдательности, памяти, внимания, логического мышления.</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Подвижные игры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Строительные игры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Игры: лото, домино, парные картинки и др. открывают перед детьми возможность получить удовольствие от игры, развивают память, внимание, наблюдательность, глазомер. Несмотря на то, что игры познавательные, коллективная игра учит еще и общаться.</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lastRenderedPageBreak/>
        <w:t>Такие игры имеют организующее действие, поскольку предлагают строго выполнять правила. Интересно играть в такие игры со всей семьей, чтобы все партнеры были равны в правилах игры.</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(постоянно необходимо иметь под рукой кусочек меха, ткани, картона, проволоки, коробочки и др.).</w:t>
      </w:r>
    </w:p>
    <w:p w:rsidR="00A8623B" w:rsidRPr="00321CA4" w:rsidRDefault="00A8623B" w:rsidP="00321CA4">
      <w:pPr>
        <w:spacing w:after="0" w:line="360" w:lineRule="auto"/>
        <w:ind w:firstLine="708"/>
        <w:jc w:val="both"/>
        <w:rPr>
          <w:rFonts w:ascii="Times New Roman" w:hAnsi="Times New Roman" w:cs="Times New Roman"/>
          <w:b/>
          <w:sz w:val="24"/>
          <w:szCs w:val="24"/>
        </w:rPr>
      </w:pPr>
      <w:r w:rsidRPr="00321CA4">
        <w:rPr>
          <w:rFonts w:ascii="Times New Roman" w:hAnsi="Times New Roman" w:cs="Times New Roman"/>
          <w:b/>
          <w:sz w:val="24"/>
          <w:szCs w:val="24"/>
        </w:rPr>
        <w:t>Практическая часть.</w:t>
      </w:r>
    </w:p>
    <w:p w:rsidR="00A8623B" w:rsidRPr="00321CA4" w:rsidRDefault="00A8623B" w:rsidP="00321CA4">
      <w:pPr>
        <w:spacing w:after="0" w:line="360" w:lineRule="auto"/>
        <w:ind w:firstLine="708"/>
        <w:jc w:val="both"/>
        <w:rPr>
          <w:rFonts w:ascii="Times New Roman" w:hAnsi="Times New Roman" w:cs="Times New Roman"/>
          <w:i/>
          <w:sz w:val="24"/>
          <w:szCs w:val="24"/>
        </w:rPr>
      </w:pPr>
      <w:r w:rsidRPr="00321CA4">
        <w:rPr>
          <w:rFonts w:ascii="Times New Roman" w:hAnsi="Times New Roman" w:cs="Times New Roman"/>
          <w:i/>
          <w:sz w:val="24"/>
          <w:szCs w:val="24"/>
        </w:rPr>
        <w:t>1.Игра-задание</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Уважаемые родители, я предлагаю вам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Каждый вечер уделяю время на игры с детьми</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Рассказываю о своих играх в детстве</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Если сломалась игрушка, ремонтирую вместе с ребёнком</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Купив ребёнку игрушку, объясняю, как с ней иг</w:t>
      </w:r>
      <w:r w:rsidR="0083479B">
        <w:rPr>
          <w:rFonts w:ascii="Times New Roman" w:hAnsi="Times New Roman" w:cs="Times New Roman"/>
          <w:sz w:val="24"/>
          <w:szCs w:val="24"/>
        </w:rPr>
        <w:t xml:space="preserve">рать, показываю разные варианты </w:t>
      </w:r>
      <w:bookmarkStart w:id="0" w:name="_GoBack"/>
      <w:bookmarkEnd w:id="0"/>
      <w:r w:rsidRPr="0083479B">
        <w:rPr>
          <w:rFonts w:ascii="Times New Roman" w:hAnsi="Times New Roman" w:cs="Times New Roman"/>
          <w:sz w:val="24"/>
          <w:szCs w:val="24"/>
        </w:rPr>
        <w:t>игры</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Слушаю рассказы, ребёнка об играх и игрушках в детском саду</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Не наказываю ребёнка игрой, игрушкой, т.е.</w:t>
      </w:r>
      <w:r w:rsidR="0083479B">
        <w:rPr>
          <w:rFonts w:ascii="Times New Roman" w:hAnsi="Times New Roman" w:cs="Times New Roman"/>
          <w:sz w:val="24"/>
          <w:szCs w:val="24"/>
        </w:rPr>
        <w:t xml:space="preserve"> не лишаю его на время игры или </w:t>
      </w:r>
      <w:r w:rsidRPr="0083479B">
        <w:rPr>
          <w:rFonts w:ascii="Times New Roman" w:hAnsi="Times New Roman" w:cs="Times New Roman"/>
          <w:sz w:val="24"/>
          <w:szCs w:val="24"/>
        </w:rPr>
        <w:t>игрушки</w:t>
      </w:r>
    </w:p>
    <w:p w:rsidR="00A8623B" w:rsidRPr="0083479B" w:rsidRDefault="00A8623B" w:rsidP="0083479B">
      <w:pPr>
        <w:pStyle w:val="a7"/>
        <w:numPr>
          <w:ilvl w:val="0"/>
          <w:numId w:val="20"/>
        </w:numPr>
        <w:spacing w:after="0" w:line="360" w:lineRule="auto"/>
        <w:jc w:val="both"/>
        <w:rPr>
          <w:rFonts w:ascii="Times New Roman" w:hAnsi="Times New Roman" w:cs="Times New Roman"/>
          <w:sz w:val="24"/>
          <w:szCs w:val="24"/>
        </w:rPr>
      </w:pPr>
      <w:r w:rsidRPr="0083479B">
        <w:rPr>
          <w:rFonts w:ascii="Times New Roman" w:hAnsi="Times New Roman" w:cs="Times New Roman"/>
          <w:sz w:val="24"/>
          <w:szCs w:val="24"/>
        </w:rPr>
        <w:t>Часто дарю ребёнку игру, игрушку</w:t>
      </w:r>
    </w:p>
    <w:p w:rsidR="00A8623B" w:rsidRPr="00321CA4" w:rsidRDefault="00A8623B" w:rsidP="00321CA4">
      <w:pPr>
        <w:spacing w:after="0" w:line="360" w:lineRule="auto"/>
        <w:ind w:firstLine="708"/>
        <w:jc w:val="both"/>
        <w:rPr>
          <w:rFonts w:ascii="Times New Roman" w:hAnsi="Times New Roman" w:cs="Times New Roman"/>
          <w:sz w:val="24"/>
          <w:szCs w:val="24"/>
        </w:rPr>
      </w:pPr>
      <w:r w:rsidRPr="00321CA4">
        <w:rPr>
          <w:rFonts w:ascii="Times New Roman" w:hAnsi="Times New Roman" w:cs="Times New Roman"/>
          <w:sz w:val="24"/>
          <w:szCs w:val="24"/>
        </w:rPr>
        <w:t>- Если на вашем столе больше красных фишек, значит, игра в вашем доме присутствует всегда. Играете с ребёнком на равных. Ведь игра - это самое интересное в жизни ребёнка.</w:t>
      </w:r>
    </w:p>
    <w:p w:rsidR="00A8623B" w:rsidRPr="007D04D5" w:rsidRDefault="00A8623B" w:rsidP="007D04D5">
      <w:pPr>
        <w:spacing w:after="0" w:line="360" w:lineRule="auto"/>
        <w:ind w:firstLine="708"/>
        <w:jc w:val="both"/>
        <w:rPr>
          <w:rFonts w:ascii="Times New Roman" w:hAnsi="Times New Roman" w:cs="Times New Roman"/>
          <w:b/>
          <w:sz w:val="24"/>
          <w:szCs w:val="24"/>
        </w:rPr>
      </w:pPr>
      <w:r w:rsidRPr="007D04D5">
        <w:rPr>
          <w:rFonts w:ascii="Times New Roman" w:hAnsi="Times New Roman" w:cs="Times New Roman"/>
          <w:b/>
          <w:sz w:val="24"/>
          <w:szCs w:val="24"/>
        </w:rPr>
        <w:t>Игры на кухне</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 А сейчас мы ещё немного поиграем. Прошу всех принять участие. Для вас мы приготовили  вопросы. (В вазе находятся  листочки с вопросами.)</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roofErr w:type="gramStart"/>
      <w:r w:rsidRPr="007D04D5">
        <w:rPr>
          <w:rFonts w:ascii="Times New Roman" w:hAnsi="Times New Roman" w:cs="Times New Roman"/>
          <w:sz w:val="24"/>
          <w:szCs w:val="24"/>
        </w:rPr>
        <w:t>родители</w:t>
      </w:r>
      <w:proofErr w:type="gramEnd"/>
      <w:r w:rsidRPr="007D04D5">
        <w:rPr>
          <w:rFonts w:ascii="Times New Roman" w:hAnsi="Times New Roman" w:cs="Times New Roman"/>
          <w:sz w:val="24"/>
          <w:szCs w:val="24"/>
        </w:rPr>
        <w:t xml:space="preserve"> вытягивают записки из вазы)</w:t>
      </w:r>
    </w:p>
    <w:p w:rsidR="00A8623B" w:rsidRPr="007D04D5" w:rsidRDefault="00A8623B" w:rsidP="007D04D5">
      <w:pPr>
        <w:spacing w:after="0" w:line="360" w:lineRule="auto"/>
        <w:ind w:firstLine="360"/>
        <w:rPr>
          <w:rFonts w:ascii="Times New Roman" w:hAnsi="Times New Roman" w:cs="Times New Roman"/>
          <w:sz w:val="24"/>
          <w:szCs w:val="24"/>
        </w:rPr>
      </w:pPr>
      <w:proofErr w:type="gramStart"/>
      <w:r w:rsidRPr="007D04D5">
        <w:rPr>
          <w:rFonts w:ascii="Times New Roman" w:hAnsi="Times New Roman" w:cs="Times New Roman"/>
          <w:sz w:val="24"/>
          <w:szCs w:val="24"/>
        </w:rPr>
        <w:t>(Звучит музыка, ваза движется по кругу.</w:t>
      </w:r>
      <w:proofErr w:type="gramEnd"/>
      <w:r w:rsidRPr="007D04D5">
        <w:rPr>
          <w:rFonts w:ascii="Times New Roman" w:hAnsi="Times New Roman" w:cs="Times New Roman"/>
          <w:sz w:val="24"/>
          <w:szCs w:val="24"/>
        </w:rPr>
        <w:t xml:space="preserve"> Музыка останавливается, отвечает тот, в чьих руках оказалась ваза. </w:t>
      </w:r>
      <w:proofErr w:type="gramStart"/>
      <w:r w:rsidRPr="007D04D5">
        <w:rPr>
          <w:rFonts w:ascii="Times New Roman" w:hAnsi="Times New Roman" w:cs="Times New Roman"/>
          <w:sz w:val="24"/>
          <w:szCs w:val="24"/>
        </w:rPr>
        <w:t>Желающие могут дополнить ответ.)</w:t>
      </w:r>
      <w:proofErr w:type="gramEnd"/>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«Скорлупа от яиц»</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lastRenderedPageBreak/>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«Тесто»</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Лепите все, что захочется.</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«Макаронные изделия»</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Выкладывать на столе или листе бумаги причудливые узоры, попутно изучая формы и цвета.</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«Манка и фасоль»</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Смешать некоторое количество, предложить выбрать фасоль из манки.</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«Горох»</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Пересыпать горох из одного стаканчика в другой. Сортировать: горох, фасоль</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«Геркулес»</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Насыпать крупу в миску и зарыть в ней мелкие игрушки. Пусть найдёт.</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«Различные мелкие крупы»</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Предложить ребёнку нарисовать крупой картинки. Для совсем маленьких – пересыпать крупу из миски в миску ложкой.</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«Одноразовые стаканчики»</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Можно вставлять один в другой, делать пирамиды различной высоты.</w:t>
      </w:r>
    </w:p>
    <w:p w:rsidR="00A8623B" w:rsidRPr="007D04D5" w:rsidRDefault="00A8623B" w:rsidP="007D04D5">
      <w:pPr>
        <w:spacing w:after="0" w:line="360" w:lineRule="auto"/>
        <w:ind w:firstLine="360"/>
        <w:jc w:val="both"/>
        <w:rPr>
          <w:rFonts w:ascii="Times New Roman" w:hAnsi="Times New Roman" w:cs="Times New Roman"/>
          <w:i/>
          <w:sz w:val="24"/>
          <w:szCs w:val="24"/>
        </w:rPr>
      </w:pPr>
      <w:r w:rsidRPr="007D04D5">
        <w:rPr>
          <w:rFonts w:ascii="Times New Roman" w:hAnsi="Times New Roman" w:cs="Times New Roman"/>
          <w:i/>
          <w:sz w:val="24"/>
          <w:szCs w:val="24"/>
        </w:rPr>
        <w:t>«Сухие завтраки- колечки»</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 xml:space="preserve">Предложить выкладывать из них рисунки или нанизывать на </w:t>
      </w:r>
      <w:proofErr w:type="spellStart"/>
      <w:r w:rsidRPr="007D04D5">
        <w:rPr>
          <w:rFonts w:ascii="Times New Roman" w:hAnsi="Times New Roman" w:cs="Times New Roman"/>
          <w:sz w:val="24"/>
          <w:szCs w:val="24"/>
        </w:rPr>
        <w:t>шнурочки</w:t>
      </w:r>
      <w:proofErr w:type="spellEnd"/>
      <w:r w:rsidRPr="007D04D5">
        <w:rPr>
          <w:rFonts w:ascii="Times New Roman" w:hAnsi="Times New Roman" w:cs="Times New Roman"/>
          <w:sz w:val="24"/>
          <w:szCs w:val="24"/>
        </w:rPr>
        <w:t xml:space="preserve"> - бусы и браслеты.</w:t>
      </w:r>
    </w:p>
    <w:p w:rsidR="00A8623B" w:rsidRPr="0083479B" w:rsidRDefault="00A8623B" w:rsidP="007D04D5">
      <w:pPr>
        <w:spacing w:after="0"/>
        <w:ind w:firstLine="360"/>
        <w:jc w:val="both"/>
        <w:rPr>
          <w:rFonts w:ascii="Times New Roman" w:hAnsi="Times New Roman" w:cs="Times New Roman"/>
          <w:i/>
          <w:sz w:val="24"/>
          <w:szCs w:val="24"/>
        </w:rPr>
      </w:pPr>
      <w:r w:rsidRPr="0083479B">
        <w:rPr>
          <w:rFonts w:ascii="Times New Roman" w:hAnsi="Times New Roman" w:cs="Times New Roman"/>
          <w:i/>
          <w:sz w:val="24"/>
          <w:szCs w:val="24"/>
        </w:rPr>
        <w:t>Творческая работа родителей </w:t>
      </w:r>
    </w:p>
    <w:p w:rsidR="00A8623B" w:rsidRPr="007D04D5" w:rsidRDefault="00A8623B" w:rsidP="007D04D5">
      <w:pPr>
        <w:spacing w:after="0" w:line="360" w:lineRule="auto"/>
        <w:ind w:firstLine="360"/>
        <w:jc w:val="both"/>
        <w:rPr>
          <w:rFonts w:ascii="Times New Roman" w:hAnsi="Times New Roman" w:cs="Times New Roman"/>
          <w:sz w:val="24"/>
          <w:szCs w:val="24"/>
        </w:rPr>
      </w:pPr>
      <w:r w:rsidRPr="007D04D5">
        <w:rPr>
          <w:rFonts w:ascii="Times New Roman" w:hAnsi="Times New Roman" w:cs="Times New Roman"/>
          <w:sz w:val="24"/>
          <w:szCs w:val="24"/>
        </w:rPr>
        <w:t>- Мы сейчас убедились, что и на кухне можно с ребёнком поиграть. Я предлагаю вам самим изготовить художественную аппликацию из пластилина и различных круп, чтобы дома вы смогли это сделать со своими малышами. Подойдите к столу и возьмите все необходимые вам материалы для работы (под музыку родители выполняют аппликацию).</w:t>
      </w:r>
    </w:p>
    <w:p w:rsidR="00A8623B" w:rsidRPr="007D04D5" w:rsidRDefault="00A8623B" w:rsidP="007D04D5">
      <w:pPr>
        <w:spacing w:after="0" w:line="360" w:lineRule="auto"/>
        <w:jc w:val="both"/>
        <w:rPr>
          <w:rFonts w:ascii="Times New Roman" w:hAnsi="Times New Roman" w:cs="Times New Roman"/>
          <w:sz w:val="24"/>
          <w:szCs w:val="24"/>
        </w:rPr>
      </w:pPr>
      <w:r w:rsidRPr="007D04D5">
        <w:rPr>
          <w:rFonts w:ascii="Times New Roman" w:hAnsi="Times New Roman" w:cs="Times New Roman"/>
          <w:sz w:val="24"/>
          <w:szCs w:val="24"/>
        </w:rPr>
        <w:t>- Обязательно покажите дома детишкам свои работы и сделайте ещё лучше вместе с ними!</w:t>
      </w:r>
    </w:p>
    <w:p w:rsidR="00A8623B" w:rsidRPr="007D04D5" w:rsidRDefault="00A8623B" w:rsidP="0083479B">
      <w:pPr>
        <w:spacing w:after="0" w:line="360" w:lineRule="auto"/>
        <w:ind w:firstLine="708"/>
        <w:rPr>
          <w:rFonts w:ascii="Times New Roman" w:hAnsi="Times New Roman" w:cs="Times New Roman"/>
          <w:b/>
          <w:sz w:val="24"/>
          <w:szCs w:val="24"/>
        </w:rPr>
      </w:pPr>
      <w:r w:rsidRPr="007D04D5">
        <w:rPr>
          <w:rFonts w:ascii="Times New Roman" w:hAnsi="Times New Roman" w:cs="Times New Roman"/>
          <w:b/>
          <w:sz w:val="24"/>
          <w:szCs w:val="24"/>
        </w:rPr>
        <w:t>3.Заключительная часть.</w:t>
      </w:r>
    </w:p>
    <w:p w:rsidR="00A8623B" w:rsidRPr="007D04D5" w:rsidRDefault="00A8623B" w:rsidP="007D04D5">
      <w:pPr>
        <w:spacing w:after="0" w:line="360" w:lineRule="auto"/>
        <w:ind w:firstLine="708"/>
        <w:jc w:val="both"/>
        <w:rPr>
          <w:rFonts w:ascii="Times New Roman" w:hAnsi="Times New Roman" w:cs="Times New Roman"/>
          <w:sz w:val="24"/>
          <w:szCs w:val="24"/>
        </w:rPr>
      </w:pPr>
      <w:r w:rsidRPr="007D04D5">
        <w:rPr>
          <w:rFonts w:ascii="Times New Roman" w:hAnsi="Times New Roman" w:cs="Times New Roman"/>
          <w:sz w:val="24"/>
          <w:szCs w:val="24"/>
        </w:rPr>
        <w:t>- Собрание подходит к концу. Хочется выразить вам благодарность за участие, за то, что вы нашли время прийти на нашу встречу за круглым столом. Думаю, что теперь каждый из вас сможет ответить на вопрос нашего собрания:  «Роль игры в жизни ребенка».</w:t>
      </w:r>
    </w:p>
    <w:p w:rsidR="00A8623B" w:rsidRPr="007D04D5" w:rsidRDefault="00A8623B" w:rsidP="007D04D5">
      <w:pPr>
        <w:spacing w:after="0" w:line="360" w:lineRule="auto"/>
        <w:ind w:firstLine="708"/>
        <w:rPr>
          <w:rFonts w:ascii="Times New Roman" w:hAnsi="Times New Roman" w:cs="Times New Roman"/>
          <w:b/>
          <w:sz w:val="24"/>
          <w:szCs w:val="24"/>
        </w:rPr>
      </w:pPr>
      <w:r w:rsidRPr="007D04D5">
        <w:rPr>
          <w:rFonts w:ascii="Times New Roman" w:hAnsi="Times New Roman" w:cs="Times New Roman"/>
          <w:b/>
          <w:sz w:val="24"/>
          <w:szCs w:val="24"/>
        </w:rPr>
        <w:t>Рефлексия:</w:t>
      </w:r>
    </w:p>
    <w:p w:rsidR="00A8623B" w:rsidRPr="007D04D5" w:rsidRDefault="00A8623B" w:rsidP="007D04D5">
      <w:pPr>
        <w:spacing w:after="0" w:line="360" w:lineRule="auto"/>
        <w:ind w:left="708"/>
        <w:rPr>
          <w:rFonts w:ascii="Times New Roman" w:hAnsi="Times New Roman" w:cs="Times New Roman"/>
          <w:sz w:val="24"/>
          <w:szCs w:val="24"/>
        </w:rPr>
      </w:pPr>
      <w:r w:rsidRPr="007D04D5">
        <w:rPr>
          <w:rFonts w:ascii="Times New Roman" w:hAnsi="Times New Roman" w:cs="Times New Roman"/>
          <w:sz w:val="24"/>
          <w:szCs w:val="24"/>
        </w:rPr>
        <w:t>Впечатление от родительского собрания.</w:t>
      </w:r>
    </w:p>
    <w:p w:rsidR="00A8623B" w:rsidRPr="007D04D5" w:rsidRDefault="00A8623B" w:rsidP="007D04D5">
      <w:pPr>
        <w:spacing w:after="0" w:line="360" w:lineRule="auto"/>
        <w:ind w:left="708"/>
        <w:rPr>
          <w:rFonts w:ascii="Times New Roman" w:hAnsi="Times New Roman" w:cs="Times New Roman"/>
          <w:sz w:val="24"/>
          <w:szCs w:val="24"/>
        </w:rPr>
      </w:pPr>
      <w:r w:rsidRPr="007D04D5">
        <w:rPr>
          <w:rFonts w:ascii="Times New Roman" w:hAnsi="Times New Roman" w:cs="Times New Roman"/>
          <w:sz w:val="24"/>
          <w:szCs w:val="24"/>
        </w:rPr>
        <w:lastRenderedPageBreak/>
        <w:t>Какие выводы вы сделали  (высказывания родителей).</w:t>
      </w:r>
    </w:p>
    <w:p w:rsidR="00A8623B" w:rsidRPr="007D04D5" w:rsidRDefault="00A8623B" w:rsidP="007D04D5">
      <w:pPr>
        <w:spacing w:after="0" w:line="360" w:lineRule="auto"/>
        <w:ind w:firstLine="708"/>
        <w:jc w:val="both"/>
        <w:rPr>
          <w:rFonts w:ascii="Times New Roman" w:hAnsi="Times New Roman" w:cs="Times New Roman"/>
          <w:sz w:val="24"/>
          <w:szCs w:val="24"/>
        </w:rPr>
      </w:pPr>
      <w:r w:rsidRPr="007D04D5">
        <w:rPr>
          <w:rFonts w:ascii="Times New Roman" w:hAnsi="Times New Roman" w:cs="Times New Roman"/>
          <w:sz w:val="24"/>
          <w:szCs w:val="24"/>
        </w:rPr>
        <w:t xml:space="preserve"> Детство - это не только самая счастливая и беззаботная пора жизни человека. Бедность и примитивность игры пагубно отражаются на становлении личности, а также на коммуникативном развитии детей - ведь общение происходит в основном в совместной игре. Именно совместная игра - главное содержание общения. Играя и выполняя различные игровые роли, дети учатся видеть события с разных позиций, учитывать действия и интересы других, соблюдать нормы и правила.   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w:t>
      </w:r>
      <w:proofErr w:type="gramStart"/>
      <w:r w:rsidRPr="007D04D5">
        <w:rPr>
          <w:rFonts w:ascii="Times New Roman" w:hAnsi="Times New Roman" w:cs="Times New Roman"/>
          <w:sz w:val="24"/>
          <w:szCs w:val="24"/>
        </w:rPr>
        <w:t>крепкими</w:t>
      </w:r>
      <w:proofErr w:type="gramEnd"/>
      <w:r w:rsidRPr="007D04D5">
        <w:rPr>
          <w:rFonts w:ascii="Times New Roman" w:hAnsi="Times New Roman" w:cs="Times New Roman"/>
          <w:sz w:val="24"/>
          <w:szCs w:val="24"/>
        </w:rPr>
        <w:t>,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w:t>
      </w:r>
    </w:p>
    <w:p w:rsidR="00A8623B" w:rsidRPr="007D04D5" w:rsidRDefault="00A8623B" w:rsidP="007D04D5">
      <w:pPr>
        <w:spacing w:after="0" w:line="360" w:lineRule="auto"/>
        <w:ind w:firstLine="708"/>
        <w:jc w:val="both"/>
        <w:rPr>
          <w:rFonts w:ascii="Times New Roman" w:hAnsi="Times New Roman" w:cs="Times New Roman"/>
          <w:sz w:val="24"/>
          <w:szCs w:val="24"/>
        </w:rPr>
      </w:pPr>
      <w:r w:rsidRPr="007D04D5">
        <w:rPr>
          <w:rFonts w:ascii="Times New Roman" w:hAnsi="Times New Roman" w:cs="Times New Roman"/>
          <w:sz w:val="24"/>
          <w:szCs w:val="24"/>
        </w:rPr>
        <w:t>И в заключении хочу вам  сказать: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До новых встреч!</w:t>
      </w:r>
    </w:p>
    <w:p w:rsidR="00A8623B" w:rsidRPr="00A8623B" w:rsidRDefault="00A8623B" w:rsidP="007D04D5">
      <w:pPr>
        <w:spacing w:before="75" w:after="0" w:line="360" w:lineRule="auto"/>
        <w:jc w:val="both"/>
        <w:rPr>
          <w:rFonts w:ascii="Times New Roman" w:eastAsia="Times New Roman" w:hAnsi="Times New Roman" w:cs="Times New Roman"/>
          <w:color w:val="231F20"/>
          <w:sz w:val="24"/>
          <w:szCs w:val="24"/>
          <w:lang w:eastAsia="ru-RU"/>
        </w:rPr>
      </w:pPr>
      <w:r w:rsidRPr="00A8623B">
        <w:rPr>
          <w:rFonts w:ascii="Times New Roman" w:eastAsia="Times New Roman" w:hAnsi="Times New Roman" w:cs="Times New Roman"/>
          <w:color w:val="231F20"/>
          <w:sz w:val="24"/>
          <w:szCs w:val="24"/>
          <w:lang w:eastAsia="ru-RU"/>
        </w:rPr>
        <w:t> </w:t>
      </w:r>
    </w:p>
    <w:p w:rsidR="00C45F4E" w:rsidRPr="00D25D76" w:rsidRDefault="00C45F4E" w:rsidP="00C45F4E">
      <w:pPr>
        <w:rPr>
          <w:rFonts w:ascii="Times New Roman" w:hAnsi="Times New Roman" w:cs="Times New Roman"/>
          <w:sz w:val="24"/>
          <w:szCs w:val="24"/>
        </w:rPr>
      </w:pPr>
      <w:r w:rsidRPr="00D25D76">
        <w:rPr>
          <w:rFonts w:ascii="Times New Roman" w:hAnsi="Times New Roman" w:cs="Times New Roman"/>
          <w:b/>
          <w:sz w:val="24"/>
          <w:szCs w:val="24"/>
        </w:rPr>
        <w:t>Подготовила</w:t>
      </w:r>
      <w:r w:rsidRPr="00D25D76">
        <w:rPr>
          <w:rFonts w:ascii="Times New Roman" w:hAnsi="Times New Roman" w:cs="Times New Roman"/>
          <w:sz w:val="24"/>
          <w:szCs w:val="24"/>
        </w:rPr>
        <w:t xml:space="preserve"> педагог – психолог Губина А. Д. – </w:t>
      </w:r>
      <w:r w:rsidRPr="00D25D76">
        <w:rPr>
          <w:rFonts w:ascii="Times New Roman" w:hAnsi="Times New Roman" w:cs="Times New Roman"/>
          <w:sz w:val="24"/>
          <w:szCs w:val="24"/>
          <w:lang w:val="en-US"/>
        </w:rPr>
        <w:t>I</w:t>
      </w:r>
      <w:r w:rsidRPr="00D25D76">
        <w:rPr>
          <w:rFonts w:ascii="Times New Roman" w:hAnsi="Times New Roman" w:cs="Times New Roman"/>
          <w:sz w:val="24"/>
          <w:szCs w:val="24"/>
        </w:rPr>
        <w:t xml:space="preserve"> кв. категория</w:t>
      </w:r>
    </w:p>
    <w:p w:rsidR="00E75F85" w:rsidRPr="007D04D5" w:rsidRDefault="00E75F85" w:rsidP="007D04D5">
      <w:pPr>
        <w:spacing w:after="0" w:line="360" w:lineRule="auto"/>
        <w:rPr>
          <w:rFonts w:ascii="Times New Roman" w:hAnsi="Times New Roman" w:cs="Times New Roman"/>
          <w:sz w:val="24"/>
          <w:szCs w:val="24"/>
        </w:rPr>
      </w:pPr>
    </w:p>
    <w:sectPr w:rsidR="00E75F85" w:rsidRPr="007D04D5" w:rsidSect="000A1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832"/>
    <w:multiLevelType w:val="multilevel"/>
    <w:tmpl w:val="2E64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E1FF4"/>
    <w:multiLevelType w:val="multilevel"/>
    <w:tmpl w:val="34B8C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3713D"/>
    <w:multiLevelType w:val="hybridMultilevel"/>
    <w:tmpl w:val="1FD804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A053FC"/>
    <w:multiLevelType w:val="hybridMultilevel"/>
    <w:tmpl w:val="7AF6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31D18"/>
    <w:multiLevelType w:val="multilevel"/>
    <w:tmpl w:val="A4B675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D2592"/>
    <w:multiLevelType w:val="multilevel"/>
    <w:tmpl w:val="F7F05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6A4D3E"/>
    <w:multiLevelType w:val="hybridMultilevel"/>
    <w:tmpl w:val="1CD8C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261C86"/>
    <w:multiLevelType w:val="hybridMultilevel"/>
    <w:tmpl w:val="F0AA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967B4"/>
    <w:multiLevelType w:val="multilevel"/>
    <w:tmpl w:val="68806B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D34BFA"/>
    <w:multiLevelType w:val="multilevel"/>
    <w:tmpl w:val="03866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34388B"/>
    <w:multiLevelType w:val="multilevel"/>
    <w:tmpl w:val="E0E67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56F2A"/>
    <w:multiLevelType w:val="multilevel"/>
    <w:tmpl w:val="E492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E552E"/>
    <w:multiLevelType w:val="multilevel"/>
    <w:tmpl w:val="00647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275C9A"/>
    <w:multiLevelType w:val="multilevel"/>
    <w:tmpl w:val="911A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7F1062"/>
    <w:multiLevelType w:val="multilevel"/>
    <w:tmpl w:val="5EE0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E3822"/>
    <w:multiLevelType w:val="multilevel"/>
    <w:tmpl w:val="65AC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0A0A88"/>
    <w:multiLevelType w:val="multilevel"/>
    <w:tmpl w:val="6BE0E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0F3A7D"/>
    <w:multiLevelType w:val="multilevel"/>
    <w:tmpl w:val="061A87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B766B7"/>
    <w:multiLevelType w:val="multilevel"/>
    <w:tmpl w:val="B028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8B5E9D"/>
    <w:multiLevelType w:val="multilevel"/>
    <w:tmpl w:val="0F42A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14"/>
  </w:num>
  <w:num w:numId="5">
    <w:abstractNumId w:val="10"/>
  </w:num>
  <w:num w:numId="6">
    <w:abstractNumId w:val="0"/>
  </w:num>
  <w:num w:numId="7">
    <w:abstractNumId w:val="15"/>
  </w:num>
  <w:num w:numId="8">
    <w:abstractNumId w:val="1"/>
  </w:num>
  <w:num w:numId="9">
    <w:abstractNumId w:val="16"/>
  </w:num>
  <w:num w:numId="10">
    <w:abstractNumId w:val="12"/>
  </w:num>
  <w:num w:numId="11">
    <w:abstractNumId w:val="19"/>
  </w:num>
  <w:num w:numId="12">
    <w:abstractNumId w:val="8"/>
  </w:num>
  <w:num w:numId="13">
    <w:abstractNumId w:val="5"/>
  </w:num>
  <w:num w:numId="14">
    <w:abstractNumId w:val="4"/>
  </w:num>
  <w:num w:numId="15">
    <w:abstractNumId w:val="17"/>
  </w:num>
  <w:num w:numId="16">
    <w:abstractNumId w:val="13"/>
  </w:num>
  <w:num w:numId="17">
    <w:abstractNumId w:val="3"/>
  </w:num>
  <w:num w:numId="18">
    <w:abstractNumId w:val="6"/>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23B"/>
    <w:rsid w:val="000A104B"/>
    <w:rsid w:val="00321CA4"/>
    <w:rsid w:val="007D04D5"/>
    <w:rsid w:val="0083479B"/>
    <w:rsid w:val="00A8623B"/>
    <w:rsid w:val="00C45F4E"/>
    <w:rsid w:val="00E7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4B"/>
  </w:style>
  <w:style w:type="paragraph" w:styleId="1">
    <w:name w:val="heading 1"/>
    <w:basedOn w:val="a"/>
    <w:link w:val="10"/>
    <w:uiPriority w:val="9"/>
    <w:qFormat/>
    <w:rsid w:val="00A86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23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23B"/>
    <w:rPr>
      <w:b/>
      <w:bCs/>
    </w:rPr>
  </w:style>
  <w:style w:type="character" w:styleId="a5">
    <w:name w:val="Hyperlink"/>
    <w:basedOn w:val="a0"/>
    <w:uiPriority w:val="99"/>
    <w:unhideWhenUsed/>
    <w:rsid w:val="00A8623B"/>
    <w:rPr>
      <w:color w:val="0000FF"/>
      <w:u w:val="single"/>
    </w:rPr>
  </w:style>
  <w:style w:type="character" w:styleId="a6">
    <w:name w:val="Emphasis"/>
    <w:basedOn w:val="a0"/>
    <w:uiPriority w:val="20"/>
    <w:qFormat/>
    <w:rsid w:val="00A8623B"/>
    <w:rPr>
      <w:i/>
      <w:iCs/>
    </w:rPr>
  </w:style>
  <w:style w:type="paragraph" w:styleId="a7">
    <w:name w:val="List Paragraph"/>
    <w:basedOn w:val="a"/>
    <w:uiPriority w:val="34"/>
    <w:qFormat/>
    <w:rsid w:val="00A86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23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23B"/>
    <w:rPr>
      <w:b/>
      <w:bCs/>
    </w:rPr>
  </w:style>
  <w:style w:type="character" w:styleId="a5">
    <w:name w:val="Hyperlink"/>
    <w:basedOn w:val="a0"/>
    <w:uiPriority w:val="99"/>
    <w:unhideWhenUsed/>
    <w:rsid w:val="00A8623B"/>
    <w:rPr>
      <w:color w:val="0000FF"/>
      <w:u w:val="single"/>
    </w:rPr>
  </w:style>
  <w:style w:type="character" w:styleId="a6">
    <w:name w:val="Emphasis"/>
    <w:basedOn w:val="a0"/>
    <w:uiPriority w:val="20"/>
    <w:qFormat/>
    <w:rsid w:val="00A8623B"/>
    <w:rPr>
      <w:i/>
      <w:iCs/>
    </w:rPr>
  </w:style>
  <w:style w:type="paragraph" w:styleId="a7">
    <w:name w:val="List Paragraph"/>
    <w:basedOn w:val="a"/>
    <w:uiPriority w:val="34"/>
    <w:qFormat/>
    <w:rsid w:val="00A8623B"/>
    <w:pPr>
      <w:ind w:left="720"/>
      <w:contextualSpacing/>
    </w:pPr>
  </w:style>
</w:styles>
</file>

<file path=word/webSettings.xml><?xml version="1.0" encoding="utf-8"?>
<w:webSettings xmlns:r="http://schemas.openxmlformats.org/officeDocument/2006/relationships" xmlns:w="http://schemas.openxmlformats.org/wordprocessingml/2006/main">
  <w:divs>
    <w:div w:id="645472984">
      <w:bodyDiv w:val="1"/>
      <w:marLeft w:val="0"/>
      <w:marRight w:val="0"/>
      <w:marTop w:val="0"/>
      <w:marBottom w:val="0"/>
      <w:divBdr>
        <w:top w:val="none" w:sz="0" w:space="0" w:color="auto"/>
        <w:left w:val="none" w:sz="0" w:space="0" w:color="auto"/>
        <w:bottom w:val="none" w:sz="0" w:space="0" w:color="auto"/>
        <w:right w:val="none" w:sz="0" w:space="0" w:color="auto"/>
      </w:divBdr>
    </w:div>
    <w:div w:id="910116939">
      <w:bodyDiv w:val="1"/>
      <w:marLeft w:val="0"/>
      <w:marRight w:val="0"/>
      <w:marTop w:val="0"/>
      <w:marBottom w:val="0"/>
      <w:divBdr>
        <w:top w:val="none" w:sz="0" w:space="0" w:color="auto"/>
        <w:left w:val="none" w:sz="0" w:space="0" w:color="auto"/>
        <w:bottom w:val="none" w:sz="0" w:space="0" w:color="auto"/>
        <w:right w:val="none" w:sz="0" w:space="0" w:color="auto"/>
      </w:divBdr>
      <w:divsChild>
        <w:div w:id="50536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Кристина</cp:lastModifiedBy>
  <cp:revision>2</cp:revision>
  <dcterms:created xsi:type="dcterms:W3CDTF">2020-12-22T06:40:00Z</dcterms:created>
  <dcterms:modified xsi:type="dcterms:W3CDTF">2020-12-25T07:54:00Z</dcterms:modified>
</cp:coreProperties>
</file>