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A5" w:rsidRPr="00D07482" w:rsidRDefault="00D07482" w:rsidP="00D07482">
      <w:pPr>
        <w:jc w:val="center"/>
        <w:rPr>
          <w:rFonts w:ascii="Times New Roman" w:hAnsi="Times New Roman" w:cs="Times New Roman"/>
          <w:b/>
          <w:sz w:val="28"/>
          <w:szCs w:val="28"/>
        </w:rPr>
      </w:pPr>
      <w:bookmarkStart w:id="0" w:name="_GoBack"/>
      <w:r w:rsidRPr="00D07482">
        <w:rPr>
          <w:rFonts w:ascii="Times New Roman" w:hAnsi="Times New Roman" w:cs="Times New Roman"/>
          <w:b/>
          <w:sz w:val="28"/>
          <w:szCs w:val="28"/>
        </w:rPr>
        <w:t>Семинар-практикум «Развитие речи у ребенка 1-3 лет. Простые и эффективные игры»</w:t>
      </w:r>
    </w:p>
    <w:bookmarkEnd w:id="0"/>
    <w:p w:rsidR="00D07482" w:rsidRPr="00D07482" w:rsidRDefault="00D07482" w:rsidP="00D07482">
      <w:pPr>
        <w:jc w:val="center"/>
        <w:rPr>
          <w:rFonts w:ascii="Times New Roman" w:hAnsi="Times New Roman" w:cs="Times New Roman"/>
          <w:sz w:val="28"/>
          <w:szCs w:val="28"/>
        </w:rPr>
      </w:pPr>
      <w:r>
        <w:rPr>
          <w:rFonts w:ascii="Times New Roman" w:hAnsi="Times New Roman" w:cs="Times New Roman"/>
          <w:sz w:val="28"/>
          <w:szCs w:val="28"/>
        </w:rPr>
        <w:t>Подготовил учитель - логопед МБДОУ «</w:t>
      </w:r>
      <w:proofErr w:type="spellStart"/>
      <w:r>
        <w:rPr>
          <w:rFonts w:ascii="Times New Roman" w:hAnsi="Times New Roman" w:cs="Times New Roman"/>
          <w:sz w:val="28"/>
          <w:szCs w:val="28"/>
        </w:rPr>
        <w:t>Олонский</w:t>
      </w:r>
      <w:proofErr w:type="spellEnd"/>
      <w:r>
        <w:rPr>
          <w:rFonts w:ascii="Times New Roman" w:hAnsi="Times New Roman" w:cs="Times New Roman"/>
          <w:sz w:val="28"/>
          <w:szCs w:val="28"/>
        </w:rPr>
        <w:t xml:space="preserve"> детский сад»</w:t>
      </w:r>
    </w:p>
    <w:p w:rsidR="00D07482" w:rsidRDefault="00D07482" w:rsidP="00D07482">
      <w:pPr>
        <w:ind w:firstLine="708"/>
        <w:rPr>
          <w:rFonts w:ascii="Times New Roman" w:hAnsi="Times New Roman" w:cs="Times New Roman"/>
          <w:b/>
          <w:sz w:val="28"/>
          <w:szCs w:val="28"/>
        </w:rPr>
      </w:pPr>
      <w:r w:rsidRPr="00D07482">
        <w:rPr>
          <w:rFonts w:ascii="Times New Roman" w:hAnsi="Times New Roman" w:cs="Times New Roman"/>
          <w:b/>
          <w:sz w:val="28"/>
          <w:szCs w:val="28"/>
        </w:rPr>
        <w:t>Ход семинара.</w:t>
      </w:r>
    </w:p>
    <w:p w:rsidR="00D07482" w:rsidRPr="00D07482" w:rsidRDefault="00D07482" w:rsidP="00D07482">
      <w:pPr>
        <w:pStyle w:val="c69"/>
        <w:numPr>
          <w:ilvl w:val="0"/>
          <w:numId w:val="7"/>
        </w:numPr>
        <w:shd w:val="clear" w:color="auto" w:fill="FFFFFF"/>
        <w:spacing w:before="240" w:beforeAutospacing="0" w:after="0" w:afterAutospacing="0" w:line="276" w:lineRule="auto"/>
        <w:ind w:right="144"/>
        <w:rPr>
          <w:rStyle w:val="c3"/>
          <w:i/>
          <w:color w:val="000000"/>
          <w:sz w:val="20"/>
          <w:szCs w:val="20"/>
        </w:rPr>
      </w:pPr>
      <w:r w:rsidRPr="00D07482">
        <w:rPr>
          <w:rStyle w:val="c3"/>
          <w:i/>
          <w:color w:val="000000"/>
          <w:sz w:val="28"/>
          <w:szCs w:val="28"/>
        </w:rPr>
        <w:t>Игра «Пожелание»</w:t>
      </w:r>
    </w:p>
    <w:p w:rsidR="00D07482" w:rsidRDefault="00D07482" w:rsidP="00D07482">
      <w:pPr>
        <w:pStyle w:val="c97"/>
        <w:shd w:val="clear" w:color="auto" w:fill="FFFFFF"/>
        <w:spacing w:before="0" w:beforeAutospacing="0" w:after="0" w:afterAutospacing="0" w:line="276" w:lineRule="auto"/>
        <w:ind w:right="140" w:firstLine="708"/>
        <w:jc w:val="both"/>
        <w:rPr>
          <w:color w:val="000000"/>
          <w:sz w:val="20"/>
          <w:szCs w:val="20"/>
        </w:rPr>
      </w:pPr>
      <w:r>
        <w:rPr>
          <w:rStyle w:val="c5"/>
          <w:i/>
          <w:iCs/>
          <w:color w:val="000000"/>
          <w:sz w:val="28"/>
          <w:szCs w:val="28"/>
        </w:rPr>
        <w:t>Цель</w:t>
      </w:r>
      <w:r>
        <w:rPr>
          <w:rStyle w:val="c5"/>
          <w:i/>
          <w:iCs/>
          <w:color w:val="000000"/>
          <w:sz w:val="28"/>
          <w:szCs w:val="28"/>
        </w:rPr>
        <w:t>: </w:t>
      </w:r>
      <w:r>
        <w:rPr>
          <w:rStyle w:val="c3"/>
          <w:color w:val="000000"/>
          <w:sz w:val="28"/>
          <w:szCs w:val="28"/>
        </w:rPr>
        <w:t>способствовать установлению контакта между родителями; сформировать у них положительный настрой.</w:t>
      </w:r>
    </w:p>
    <w:p w:rsidR="00D07482" w:rsidRDefault="00D07482" w:rsidP="00D07482">
      <w:pPr>
        <w:pStyle w:val="c133"/>
        <w:shd w:val="clear" w:color="auto" w:fill="FFFFFF"/>
        <w:spacing w:before="0" w:beforeAutospacing="0" w:after="0" w:afterAutospacing="0" w:line="276" w:lineRule="auto"/>
        <w:ind w:right="124" w:firstLine="708"/>
        <w:jc w:val="both"/>
        <w:rPr>
          <w:rStyle w:val="c3"/>
          <w:color w:val="000000"/>
          <w:sz w:val="28"/>
          <w:szCs w:val="28"/>
        </w:rPr>
      </w:pPr>
      <w:r>
        <w:rPr>
          <w:rStyle w:val="c3"/>
          <w:color w:val="000000"/>
          <w:sz w:val="28"/>
          <w:szCs w:val="28"/>
        </w:rPr>
        <w:t>Родители сидят в кругу. Каждый из них по очереди встает и говорит какое-либо пожелание в адрес других.</w:t>
      </w:r>
    </w:p>
    <w:p w:rsidR="00D07482" w:rsidRDefault="00D07482" w:rsidP="00D07482">
      <w:pPr>
        <w:pStyle w:val="c133"/>
        <w:shd w:val="clear" w:color="auto" w:fill="FFFFFF"/>
        <w:spacing w:before="0" w:beforeAutospacing="0" w:after="0" w:afterAutospacing="0" w:line="276" w:lineRule="auto"/>
        <w:ind w:right="124" w:firstLine="708"/>
        <w:jc w:val="both"/>
        <w:rPr>
          <w:rStyle w:val="c3"/>
          <w:color w:val="000000"/>
          <w:sz w:val="28"/>
          <w:szCs w:val="28"/>
        </w:rPr>
      </w:pPr>
    </w:p>
    <w:p w:rsidR="00D07482" w:rsidRPr="00D07482" w:rsidRDefault="00D07482" w:rsidP="00D07482">
      <w:pPr>
        <w:pStyle w:val="c109"/>
        <w:numPr>
          <w:ilvl w:val="0"/>
          <w:numId w:val="7"/>
        </w:numPr>
        <w:shd w:val="clear" w:color="auto" w:fill="FFFFFF"/>
        <w:spacing w:before="0" w:beforeAutospacing="0" w:after="0" w:afterAutospacing="0"/>
        <w:rPr>
          <w:rStyle w:val="c3"/>
          <w:i/>
          <w:color w:val="000000"/>
          <w:sz w:val="20"/>
          <w:szCs w:val="20"/>
        </w:rPr>
      </w:pPr>
      <w:r w:rsidRPr="00D07482">
        <w:rPr>
          <w:rStyle w:val="c3"/>
          <w:i/>
          <w:color w:val="000000"/>
          <w:sz w:val="28"/>
          <w:szCs w:val="28"/>
        </w:rPr>
        <w:t>Обсуждение в кругу «Как говорит мой ребенок...»</w:t>
      </w:r>
    </w:p>
    <w:p w:rsidR="00D07482" w:rsidRPr="00D07482" w:rsidRDefault="00D07482" w:rsidP="00D07482">
      <w:pPr>
        <w:pStyle w:val="c109"/>
        <w:shd w:val="clear" w:color="auto" w:fill="FFFFFF"/>
        <w:spacing w:before="0" w:beforeAutospacing="0" w:after="0" w:afterAutospacing="0"/>
        <w:ind w:left="708"/>
        <w:rPr>
          <w:i/>
          <w:color w:val="000000"/>
          <w:sz w:val="20"/>
          <w:szCs w:val="20"/>
        </w:rPr>
      </w:pPr>
    </w:p>
    <w:p w:rsidR="00D07482" w:rsidRDefault="00D07482" w:rsidP="00D07482">
      <w:pPr>
        <w:pStyle w:val="c100"/>
        <w:shd w:val="clear" w:color="auto" w:fill="FFFFFF"/>
        <w:spacing w:before="0" w:beforeAutospacing="0" w:after="0" w:afterAutospacing="0"/>
        <w:ind w:left="48" w:right="116" w:firstLine="278"/>
        <w:jc w:val="both"/>
        <w:rPr>
          <w:color w:val="000000"/>
          <w:sz w:val="20"/>
          <w:szCs w:val="20"/>
        </w:rPr>
      </w:pPr>
      <w:r>
        <w:rPr>
          <w:rStyle w:val="c5"/>
          <w:i/>
          <w:iCs/>
          <w:color w:val="000000"/>
          <w:sz w:val="28"/>
          <w:szCs w:val="28"/>
        </w:rPr>
        <w:t>Цели: </w:t>
      </w:r>
      <w:r>
        <w:rPr>
          <w:rStyle w:val="c3"/>
          <w:color w:val="000000"/>
          <w:sz w:val="28"/>
          <w:szCs w:val="28"/>
        </w:rPr>
        <w:t>заинтересовать участников предложенной темой; способствовать созданию атмосферы общности.</w:t>
      </w:r>
    </w:p>
    <w:p w:rsidR="00D07482" w:rsidRDefault="00D07482" w:rsidP="00D07482">
      <w:pPr>
        <w:pStyle w:val="c4"/>
        <w:shd w:val="clear" w:color="auto" w:fill="FFFFFF"/>
        <w:spacing w:before="0" w:beforeAutospacing="0" w:after="0" w:afterAutospacing="0"/>
        <w:ind w:left="62" w:right="96" w:firstLine="274"/>
        <w:jc w:val="both"/>
        <w:rPr>
          <w:color w:val="000000"/>
          <w:sz w:val="20"/>
          <w:szCs w:val="20"/>
        </w:rPr>
      </w:pPr>
      <w:r>
        <w:rPr>
          <w:rStyle w:val="c3"/>
          <w:color w:val="000000"/>
          <w:sz w:val="28"/>
          <w:szCs w:val="28"/>
        </w:rPr>
        <w:t>Участники высказываются, обмениваются мнениями о том, как говорят их дети, какие при этом возникают трудности и как родители с ними справляются.</w:t>
      </w:r>
    </w:p>
    <w:p w:rsidR="00D07482" w:rsidRPr="00D07482" w:rsidRDefault="00D07482" w:rsidP="00D07482">
      <w:pPr>
        <w:pStyle w:val="c133"/>
        <w:shd w:val="clear" w:color="auto" w:fill="FFFFFF"/>
        <w:spacing w:before="0" w:beforeAutospacing="0" w:after="0" w:afterAutospacing="0" w:line="276" w:lineRule="auto"/>
        <w:ind w:right="124" w:firstLine="708"/>
        <w:jc w:val="both"/>
        <w:rPr>
          <w:color w:val="000000"/>
          <w:sz w:val="20"/>
          <w:szCs w:val="20"/>
        </w:rPr>
      </w:pPr>
    </w:p>
    <w:p w:rsidR="00D07482" w:rsidRPr="00D07482" w:rsidRDefault="00D07482" w:rsidP="00D07482">
      <w:pPr>
        <w:pStyle w:val="a5"/>
        <w:numPr>
          <w:ilvl w:val="0"/>
          <w:numId w:val="7"/>
        </w:numPr>
        <w:rPr>
          <w:rFonts w:ascii="Times New Roman" w:hAnsi="Times New Roman" w:cs="Times New Roman"/>
          <w:i/>
          <w:sz w:val="28"/>
          <w:szCs w:val="28"/>
        </w:rPr>
      </w:pPr>
      <w:r w:rsidRPr="00D07482">
        <w:rPr>
          <w:rFonts w:ascii="Times New Roman" w:hAnsi="Times New Roman" w:cs="Times New Roman"/>
          <w:i/>
          <w:sz w:val="28"/>
          <w:szCs w:val="28"/>
        </w:rPr>
        <w:t xml:space="preserve">Мини-лекция «Развитие речи </w:t>
      </w:r>
      <w:proofErr w:type="spellStart"/>
      <w:r w:rsidRPr="00D07482">
        <w:rPr>
          <w:rFonts w:ascii="Times New Roman" w:hAnsi="Times New Roman" w:cs="Times New Roman"/>
          <w:i/>
          <w:sz w:val="28"/>
          <w:szCs w:val="28"/>
        </w:rPr>
        <w:t>детей»</w:t>
      </w:r>
      <w:proofErr w:type="spellEnd"/>
    </w:p>
    <w:p w:rsidR="00AA2F28" w:rsidRPr="00D07482" w:rsidRDefault="00D07482" w:rsidP="00D07482">
      <w:pPr>
        <w:ind w:firstLine="708"/>
        <w:jc w:val="both"/>
        <w:rPr>
          <w:rFonts w:ascii="Times New Roman" w:hAnsi="Times New Roman" w:cs="Times New Roman"/>
          <w:sz w:val="28"/>
          <w:szCs w:val="28"/>
        </w:rPr>
      </w:pPr>
      <w:r>
        <w:rPr>
          <w:rFonts w:ascii="Times New Roman" w:hAnsi="Times New Roman" w:cs="Times New Roman"/>
          <w:sz w:val="28"/>
          <w:szCs w:val="28"/>
        </w:rPr>
        <w:t>З</w:t>
      </w:r>
      <w:r w:rsidR="00AA2F28" w:rsidRPr="00D07482">
        <w:rPr>
          <w:rFonts w:ascii="Times New Roman" w:hAnsi="Times New Roman" w:cs="Times New Roman"/>
          <w:sz w:val="28"/>
          <w:szCs w:val="28"/>
        </w:rPr>
        <w:t>ачастую родители считают, что задумываться о вопросах развития речи ребенка нет необходимости, если не проявляются очевидные дефекты произношения (ребенок шепелявит или вовсе не говорит). Однако многих проблем в будущем можно избежать, да и сформировать грамотную и четкую речь ребенка, если начать уделять внимание развитию речи как можно раньше на протяжении всего периода (и до года, и в год, и в два, и в три…).</w:t>
      </w:r>
    </w:p>
    <w:p w:rsid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Развитие речи – это вовсе не работа над отдельными нарушенными звуками или над расширением словарного запаса, как принято думать. Формирование речи зависит от деятельности очень многих областей головного мозга, поэтому работать надо по всем направлениям: развивать мелкую моторику, обогащать сенсорный опыт, работать над артикуляцией, дыханием, увеличивать словарный запас, да и много чего еще.</w:t>
      </w:r>
    </w:p>
    <w:p w:rsidR="00AA2F28" w:rsidRP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Развивая речь ребенка важно учесть его возрастные особенности, а также индивидуальные психологические факторы, которые оказывают на него влияние.</w:t>
      </w:r>
    </w:p>
    <w:p w:rsidR="00897E7C" w:rsidRPr="00D07482" w:rsidRDefault="00AA2F28" w:rsidP="00D07482">
      <w:pPr>
        <w:ind w:firstLine="708"/>
        <w:rPr>
          <w:rFonts w:ascii="Times New Roman" w:hAnsi="Times New Roman" w:cs="Times New Roman"/>
          <w:sz w:val="28"/>
          <w:szCs w:val="28"/>
        </w:rPr>
      </w:pPr>
      <w:proofErr w:type="gramStart"/>
      <w:r w:rsidRPr="00D07482">
        <w:rPr>
          <w:rFonts w:ascii="Times New Roman" w:hAnsi="Times New Roman" w:cs="Times New Roman"/>
          <w:sz w:val="28"/>
          <w:szCs w:val="28"/>
        </w:rPr>
        <w:t xml:space="preserve">Родители перед тем, </w:t>
      </w:r>
      <w:r w:rsidR="00D07482">
        <w:rPr>
          <w:rFonts w:ascii="Times New Roman" w:hAnsi="Times New Roman" w:cs="Times New Roman"/>
          <w:sz w:val="28"/>
          <w:szCs w:val="28"/>
        </w:rPr>
        <w:t xml:space="preserve"> </w:t>
      </w:r>
      <w:r w:rsidRPr="00D07482">
        <w:rPr>
          <w:rFonts w:ascii="Times New Roman" w:hAnsi="Times New Roman" w:cs="Times New Roman"/>
          <w:sz w:val="28"/>
          <w:szCs w:val="28"/>
        </w:rPr>
        <w:t>как начать развивать речь у ребёнка в 1 год, должны учесть 3 важных правила:</w:t>
      </w:r>
      <w:proofErr w:type="gramEnd"/>
    </w:p>
    <w:p w:rsidR="00AA2F28" w:rsidRPr="00D07482" w:rsidRDefault="00AA2F28" w:rsidP="00D07482">
      <w:pPr>
        <w:pStyle w:val="a5"/>
        <w:numPr>
          <w:ilvl w:val="0"/>
          <w:numId w:val="8"/>
        </w:numPr>
        <w:jc w:val="both"/>
        <w:rPr>
          <w:rFonts w:ascii="Times New Roman" w:hAnsi="Times New Roman" w:cs="Times New Roman"/>
          <w:sz w:val="28"/>
          <w:szCs w:val="28"/>
        </w:rPr>
      </w:pPr>
      <w:r w:rsidRPr="00D07482">
        <w:rPr>
          <w:rFonts w:ascii="Times New Roman" w:hAnsi="Times New Roman" w:cs="Times New Roman"/>
          <w:sz w:val="28"/>
          <w:szCs w:val="28"/>
        </w:rPr>
        <w:lastRenderedPageBreak/>
        <w:t>упражнения нужно подбирать так, чтобы они соответствовали возрастным особенностям и психическому развитию каждого малыша в отдельности. У одного ребёнка в 1 год и 10 месяцев может не получаться то, что легко даётся другому в 1 год и 5 месяцев. Сложные игры только навредят: малыш потеряет интерес к ним или ещё хуже — будет потом противиться всему, что связанно с подобными заданиями;</w:t>
      </w:r>
    </w:p>
    <w:p w:rsidR="00AA2F28" w:rsidRPr="00D07482" w:rsidRDefault="00AA2F28" w:rsidP="00D07482">
      <w:pPr>
        <w:pStyle w:val="a5"/>
        <w:numPr>
          <w:ilvl w:val="0"/>
          <w:numId w:val="8"/>
        </w:numPr>
        <w:jc w:val="both"/>
        <w:rPr>
          <w:rFonts w:ascii="Times New Roman" w:hAnsi="Times New Roman" w:cs="Times New Roman"/>
          <w:sz w:val="28"/>
          <w:szCs w:val="28"/>
        </w:rPr>
      </w:pPr>
      <w:r w:rsidRPr="00D07482">
        <w:rPr>
          <w:rFonts w:ascii="Times New Roman" w:hAnsi="Times New Roman" w:cs="Times New Roman"/>
          <w:sz w:val="28"/>
          <w:szCs w:val="28"/>
        </w:rPr>
        <w:t xml:space="preserve">учёт зоны ближайшего развития: учим говорить одно- и двуслоговые слова после того, как малыш начал произносить закрытые и открытые слоги. К фразам переходим после научения обозначать предмет или действие словами. Распространённая ошибка родителей — поддерживать разговор слогами, когда ещё не получаются </w:t>
      </w:r>
      <w:proofErr w:type="gramStart"/>
      <w:r w:rsidRPr="00D07482">
        <w:rPr>
          <w:rFonts w:ascii="Times New Roman" w:hAnsi="Times New Roman" w:cs="Times New Roman"/>
          <w:sz w:val="28"/>
          <w:szCs w:val="28"/>
        </w:rPr>
        <w:t>простые</w:t>
      </w:r>
      <w:proofErr w:type="gramEnd"/>
      <w:r w:rsidRPr="00D07482">
        <w:rPr>
          <w:rFonts w:ascii="Times New Roman" w:hAnsi="Times New Roman" w:cs="Times New Roman"/>
          <w:sz w:val="28"/>
          <w:szCs w:val="28"/>
        </w:rPr>
        <w:t xml:space="preserve"> слова;</w:t>
      </w:r>
    </w:p>
    <w:p w:rsidR="00AA2F28" w:rsidRPr="00D07482" w:rsidRDefault="00AA2F28" w:rsidP="00D07482">
      <w:pPr>
        <w:pStyle w:val="a5"/>
        <w:numPr>
          <w:ilvl w:val="0"/>
          <w:numId w:val="8"/>
        </w:numPr>
        <w:jc w:val="both"/>
        <w:rPr>
          <w:rFonts w:ascii="Times New Roman" w:hAnsi="Times New Roman" w:cs="Times New Roman"/>
          <w:sz w:val="28"/>
          <w:szCs w:val="28"/>
        </w:rPr>
      </w:pPr>
      <w:r w:rsidRPr="00D07482">
        <w:rPr>
          <w:rFonts w:ascii="Times New Roman" w:hAnsi="Times New Roman" w:cs="Times New Roman"/>
          <w:sz w:val="28"/>
          <w:szCs w:val="28"/>
        </w:rPr>
        <w:t xml:space="preserve">понимание психических особенностей детей в промежутке один-три года: неустойчивое внимание длительностью до 10 минут — это нормально для детей такого возраста. В головном мозгу только формируются нейронные </w:t>
      </w:r>
      <w:proofErr w:type="gramStart"/>
      <w:r w:rsidRPr="00D07482">
        <w:rPr>
          <w:rFonts w:ascii="Times New Roman" w:hAnsi="Times New Roman" w:cs="Times New Roman"/>
          <w:sz w:val="28"/>
          <w:szCs w:val="28"/>
        </w:rPr>
        <w:t>связи</w:t>
      </w:r>
      <w:proofErr w:type="gramEnd"/>
      <w:r w:rsidRPr="00D07482">
        <w:rPr>
          <w:rFonts w:ascii="Times New Roman" w:hAnsi="Times New Roman" w:cs="Times New Roman"/>
          <w:sz w:val="28"/>
          <w:szCs w:val="28"/>
        </w:rPr>
        <w:t xml:space="preserve"> и перегрузка развивающими играми приведёт к нежелательным последствиям. Это может быть как головная боль, о которой малыш ещё не может сказать, а выражает плачем, так и стойкое отторжение развивающих занятий. Пять-десять минут — </w:t>
      </w:r>
      <w:proofErr w:type="gramStart"/>
      <w:r w:rsidRPr="00D07482">
        <w:rPr>
          <w:rFonts w:ascii="Times New Roman" w:hAnsi="Times New Roman" w:cs="Times New Roman"/>
          <w:sz w:val="28"/>
          <w:szCs w:val="28"/>
        </w:rPr>
        <w:t>вот</w:t>
      </w:r>
      <w:proofErr w:type="gramEnd"/>
      <w:r w:rsidRPr="00D07482">
        <w:rPr>
          <w:rFonts w:ascii="Times New Roman" w:hAnsi="Times New Roman" w:cs="Times New Roman"/>
          <w:sz w:val="28"/>
          <w:szCs w:val="28"/>
        </w:rPr>
        <w:t xml:space="preserve"> сколько должно длиться развивающие упражнение согласно возрасту.</w:t>
      </w:r>
    </w:p>
    <w:p w:rsidR="00AA2F28" w:rsidRPr="00D07482" w:rsidRDefault="00AA2F28" w:rsidP="00D07482">
      <w:pPr>
        <w:ind w:firstLine="360"/>
        <w:jc w:val="both"/>
        <w:rPr>
          <w:rFonts w:ascii="Times New Roman" w:hAnsi="Times New Roman" w:cs="Times New Roman"/>
          <w:sz w:val="28"/>
          <w:szCs w:val="28"/>
        </w:rPr>
      </w:pPr>
      <w:r w:rsidRPr="00D07482">
        <w:rPr>
          <w:rFonts w:ascii="Times New Roman" w:hAnsi="Times New Roman" w:cs="Times New Roman"/>
          <w:sz w:val="28"/>
          <w:szCs w:val="28"/>
        </w:rPr>
        <w:t>Родителям важно помнить, что у всех детей разный темп развития и целью должно стать не говорение фразами ребёнка в полтора года, а планомерное освоение разговорного навыка.</w:t>
      </w:r>
    </w:p>
    <w:p w:rsidR="00AA2F28" w:rsidRPr="00D07482" w:rsidRDefault="00AA2F28" w:rsidP="00D07482">
      <w:pPr>
        <w:ind w:firstLine="360"/>
        <w:jc w:val="both"/>
        <w:rPr>
          <w:rFonts w:ascii="Times New Roman" w:hAnsi="Times New Roman" w:cs="Times New Roman"/>
          <w:sz w:val="28"/>
          <w:szCs w:val="28"/>
        </w:rPr>
      </w:pPr>
      <w:r w:rsidRPr="00D07482">
        <w:rPr>
          <w:rFonts w:ascii="Times New Roman" w:hAnsi="Times New Roman" w:cs="Times New Roman"/>
          <w:sz w:val="28"/>
          <w:szCs w:val="28"/>
        </w:rPr>
        <w:t>Далеко не у каждой мамы есть возможность систематически готовиться к занятиям, учить прибаутки, разбирать пальчиковые игры. Эффективным будет обучение, которое сочетает и подготовленные упражнения, и те, которые проходят естественным образом для ребёнка в 1 год и 3 месяца или в 2 года.</w:t>
      </w:r>
    </w:p>
    <w:p w:rsidR="00B04A3D" w:rsidRPr="00D07482" w:rsidRDefault="00D07482" w:rsidP="00D07482">
      <w:pPr>
        <w:pStyle w:val="a5"/>
        <w:numPr>
          <w:ilvl w:val="0"/>
          <w:numId w:val="7"/>
        </w:numPr>
        <w:rPr>
          <w:rFonts w:ascii="Times New Roman" w:hAnsi="Times New Roman" w:cs="Times New Roman"/>
          <w:i/>
          <w:sz w:val="28"/>
          <w:szCs w:val="28"/>
        </w:rPr>
      </w:pPr>
      <w:r w:rsidRPr="00D07482">
        <w:rPr>
          <w:rFonts w:ascii="Times New Roman" w:hAnsi="Times New Roman" w:cs="Times New Roman"/>
          <w:i/>
          <w:sz w:val="28"/>
          <w:szCs w:val="28"/>
        </w:rPr>
        <w:t>Упражнения для развития речи ребенка</w:t>
      </w:r>
    </w:p>
    <w:p w:rsidR="00897E7C" w:rsidRPr="00D07482" w:rsidRDefault="00897E7C"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Вашему вниманию предлагается 6 простых упражнений, которые помогут ребенку активно развивать речь:</w:t>
      </w:r>
    </w:p>
    <w:p w:rsidR="00AA2F28" w:rsidRP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Учите дитя выражать эмоции звуками: удивлённое «</w:t>
      </w:r>
      <w:proofErr w:type="gramStart"/>
      <w:r w:rsidRPr="00D07482">
        <w:rPr>
          <w:rFonts w:ascii="Times New Roman" w:hAnsi="Times New Roman" w:cs="Times New Roman"/>
          <w:sz w:val="28"/>
          <w:szCs w:val="28"/>
        </w:rPr>
        <w:t>ох</w:t>
      </w:r>
      <w:proofErr w:type="gramEnd"/>
      <w:r w:rsidRPr="00D07482">
        <w:rPr>
          <w:rFonts w:ascii="Times New Roman" w:hAnsi="Times New Roman" w:cs="Times New Roman"/>
          <w:sz w:val="28"/>
          <w:szCs w:val="28"/>
        </w:rPr>
        <w:t>» и «</w:t>
      </w:r>
      <w:proofErr w:type="spellStart"/>
      <w:r w:rsidRPr="00D07482">
        <w:rPr>
          <w:rFonts w:ascii="Times New Roman" w:hAnsi="Times New Roman" w:cs="Times New Roman"/>
          <w:sz w:val="28"/>
          <w:szCs w:val="28"/>
        </w:rPr>
        <w:t>вау</w:t>
      </w:r>
      <w:proofErr w:type="spellEnd"/>
      <w:r w:rsidRPr="00D07482">
        <w:rPr>
          <w:rFonts w:ascii="Times New Roman" w:hAnsi="Times New Roman" w:cs="Times New Roman"/>
          <w:sz w:val="28"/>
          <w:szCs w:val="28"/>
        </w:rPr>
        <w:t>», недовольное «ай-я-</w:t>
      </w:r>
      <w:proofErr w:type="spellStart"/>
      <w:r w:rsidRPr="00D07482">
        <w:rPr>
          <w:rFonts w:ascii="Times New Roman" w:hAnsi="Times New Roman" w:cs="Times New Roman"/>
          <w:sz w:val="28"/>
          <w:szCs w:val="28"/>
        </w:rPr>
        <w:t>яй</w:t>
      </w:r>
      <w:proofErr w:type="spellEnd"/>
      <w:r w:rsidRPr="00D07482">
        <w:rPr>
          <w:rFonts w:ascii="Times New Roman" w:hAnsi="Times New Roman" w:cs="Times New Roman"/>
          <w:sz w:val="28"/>
          <w:szCs w:val="28"/>
        </w:rPr>
        <w:t>», разочарованное «эх» — всё это поможет ему интуитивно понять функцию речи.</w:t>
      </w:r>
    </w:p>
    <w:p w:rsidR="00B04A3D" w:rsidRPr="00D07482" w:rsidRDefault="00B04A3D" w:rsidP="00D07482">
      <w:pPr>
        <w:rPr>
          <w:rFonts w:ascii="Times New Roman" w:hAnsi="Times New Roman" w:cs="Times New Roman"/>
          <w:sz w:val="28"/>
          <w:szCs w:val="28"/>
        </w:rPr>
      </w:pPr>
    </w:p>
    <w:p w:rsid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lastRenderedPageBreak/>
        <w:t xml:space="preserve">Вместе пойте или разучивайте регулировку высоты голоса другим способом. Если малыш хорошо подражает, можно во время домашних дел </w:t>
      </w:r>
      <w:proofErr w:type="spellStart"/>
      <w:r w:rsidRPr="00D07482">
        <w:rPr>
          <w:rFonts w:ascii="Times New Roman" w:hAnsi="Times New Roman" w:cs="Times New Roman"/>
          <w:sz w:val="28"/>
          <w:szCs w:val="28"/>
        </w:rPr>
        <w:t>перекликиваться</w:t>
      </w:r>
      <w:proofErr w:type="spellEnd"/>
      <w:r w:rsidRPr="00D07482">
        <w:rPr>
          <w:rFonts w:ascii="Times New Roman" w:hAnsi="Times New Roman" w:cs="Times New Roman"/>
          <w:sz w:val="28"/>
          <w:szCs w:val="28"/>
        </w:rPr>
        <w:t xml:space="preserve"> звуками, постоянно повышая высоту звука после него. Он быстро уловит смысл игры. Особенно это интересно детям во время игры в прядки или когда взрослые находятся в другой комнате. Малыш поймёт, что высота звука обозначает желание, расстояние.</w:t>
      </w:r>
    </w:p>
    <w:p w:rsid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 xml:space="preserve">Проговаривайте названия предметов, но только тогда, когда они находятся в поле детского внимания. До двух-трёх лет дети </w:t>
      </w:r>
      <w:proofErr w:type="gramStart"/>
      <w:r w:rsidRPr="00D07482">
        <w:rPr>
          <w:rFonts w:ascii="Times New Roman" w:hAnsi="Times New Roman" w:cs="Times New Roman"/>
          <w:sz w:val="28"/>
          <w:szCs w:val="28"/>
        </w:rPr>
        <w:t>понимают</w:t>
      </w:r>
      <w:proofErr w:type="gramEnd"/>
      <w:r w:rsidRPr="00D07482">
        <w:rPr>
          <w:rFonts w:ascii="Times New Roman" w:hAnsi="Times New Roman" w:cs="Times New Roman"/>
          <w:sz w:val="28"/>
          <w:szCs w:val="28"/>
        </w:rPr>
        <w:t xml:space="preserve"> о чём речь, если они их видят — наглядно-действенное мышление. Во время кормления говорим о тарелке, ложке, называем то, на что показывает ребёнок. При купании перечисляем то, чем играет карапуз. Также важно общаться с малышом полутора лет о том, что предстоит: ритуал укладывания в постель называть словом «спать», одевание для прогулки на улице — «гулять».</w:t>
      </w:r>
    </w:p>
    <w:p w:rsidR="00D07482" w:rsidRDefault="00AA2F28" w:rsidP="00D07482">
      <w:pPr>
        <w:ind w:firstLine="708"/>
        <w:jc w:val="both"/>
        <w:rPr>
          <w:rFonts w:ascii="Times New Roman" w:hAnsi="Times New Roman" w:cs="Times New Roman"/>
          <w:sz w:val="28"/>
          <w:szCs w:val="28"/>
        </w:rPr>
      </w:pPr>
      <w:r w:rsidRPr="00D07482">
        <w:rPr>
          <w:rFonts w:ascii="Times New Roman" w:hAnsi="Times New Roman" w:cs="Times New Roman"/>
          <w:sz w:val="28"/>
          <w:szCs w:val="28"/>
        </w:rPr>
        <w:t xml:space="preserve">Просите подуть на </w:t>
      </w:r>
      <w:proofErr w:type="gramStart"/>
      <w:r w:rsidRPr="00D07482">
        <w:rPr>
          <w:rFonts w:ascii="Times New Roman" w:hAnsi="Times New Roman" w:cs="Times New Roman"/>
          <w:sz w:val="28"/>
          <w:szCs w:val="28"/>
        </w:rPr>
        <w:t>игрушечную</w:t>
      </w:r>
      <w:proofErr w:type="gramEnd"/>
      <w:r w:rsidRPr="00D07482">
        <w:rPr>
          <w:rFonts w:ascii="Times New Roman" w:hAnsi="Times New Roman" w:cs="Times New Roman"/>
          <w:sz w:val="28"/>
          <w:szCs w:val="28"/>
        </w:rPr>
        <w:t xml:space="preserve"> </w:t>
      </w:r>
      <w:r w:rsidR="00897E7C" w:rsidRPr="00D07482">
        <w:rPr>
          <w:rFonts w:ascii="Times New Roman" w:hAnsi="Times New Roman" w:cs="Times New Roman"/>
          <w:sz w:val="28"/>
          <w:szCs w:val="28"/>
        </w:rPr>
        <w:t>«</w:t>
      </w:r>
      <w:proofErr w:type="spellStart"/>
      <w:r w:rsidR="00897E7C" w:rsidRPr="00D07482">
        <w:rPr>
          <w:rFonts w:ascii="Times New Roman" w:hAnsi="Times New Roman" w:cs="Times New Roman"/>
          <w:sz w:val="28"/>
          <w:szCs w:val="28"/>
        </w:rPr>
        <w:t>крутилку</w:t>
      </w:r>
      <w:proofErr w:type="spellEnd"/>
      <w:r w:rsidR="00897E7C" w:rsidRPr="00D07482">
        <w:rPr>
          <w:rFonts w:ascii="Times New Roman" w:hAnsi="Times New Roman" w:cs="Times New Roman"/>
          <w:sz w:val="28"/>
          <w:szCs w:val="28"/>
        </w:rPr>
        <w:t xml:space="preserve">» </w:t>
      </w:r>
      <w:r w:rsidRPr="00D07482">
        <w:rPr>
          <w:rFonts w:ascii="Times New Roman" w:hAnsi="Times New Roman" w:cs="Times New Roman"/>
          <w:sz w:val="28"/>
          <w:szCs w:val="28"/>
        </w:rPr>
        <w:t>с лопастями, предлагайте раздуть одуванчик. Также чаще давайте пить из трубочки — это помогает развивать артикуляционный аппарат. Учтите, что есть разница между питьём через соску и трубочку: в первом случае малышу не нужно работать губами и щеками, чтобы потекла жидкость — она льётся самотёком. А вот попить сок через трубочку сложнее — нужно втягивать. Именно поэтому специалисты по грудному вскармливанию говорят, что дети на ГВ раньше начинают говорить — подготовлены мышцы губ, щёк и выработан навык прикладывания языка к нёбу.</w:t>
      </w:r>
    </w:p>
    <w:p w:rsidR="00C06A31" w:rsidRDefault="00C06A31" w:rsidP="00C06A3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2F28" w:rsidRPr="00D07482">
        <w:rPr>
          <w:rFonts w:ascii="Times New Roman" w:hAnsi="Times New Roman" w:cs="Times New Roman"/>
          <w:sz w:val="28"/>
          <w:szCs w:val="28"/>
        </w:rPr>
        <w:t xml:space="preserve">Предлагайте для игры предметы с разной фактурой: мокрые и сухие крупы, влажные мягкие игрушки, сыпучие материалы (под присмотром). Особенно интересно деткам выковыривать интересные предметы из </w:t>
      </w:r>
      <w:proofErr w:type="spellStart"/>
      <w:r w:rsidR="00AA2F28" w:rsidRPr="00D07482">
        <w:rPr>
          <w:rFonts w:ascii="Times New Roman" w:hAnsi="Times New Roman" w:cs="Times New Roman"/>
          <w:sz w:val="28"/>
          <w:szCs w:val="28"/>
        </w:rPr>
        <w:t>сортера</w:t>
      </w:r>
      <w:proofErr w:type="spellEnd"/>
      <w:r w:rsidR="00AA2F28" w:rsidRPr="00D07482">
        <w:rPr>
          <w:rFonts w:ascii="Times New Roman" w:hAnsi="Times New Roman" w:cs="Times New Roman"/>
          <w:sz w:val="28"/>
          <w:szCs w:val="28"/>
        </w:rPr>
        <w:t>.</w:t>
      </w:r>
      <w:r w:rsidR="00897E7C" w:rsidRPr="00D07482">
        <w:rPr>
          <w:rFonts w:ascii="Times New Roman" w:hAnsi="Times New Roman" w:cs="Times New Roman"/>
          <w:sz w:val="28"/>
          <w:szCs w:val="28"/>
        </w:rPr>
        <w:t xml:space="preserve"> </w:t>
      </w:r>
      <w:proofErr w:type="gramStart"/>
      <w:r w:rsidR="00B04A3D" w:rsidRPr="00D07482">
        <w:rPr>
          <w:rFonts w:ascii="Times New Roman" w:hAnsi="Times New Roman" w:cs="Times New Roman"/>
          <w:sz w:val="28"/>
          <w:szCs w:val="28"/>
        </w:rPr>
        <w:t>(</w:t>
      </w:r>
      <w:proofErr w:type="spellStart"/>
      <w:r w:rsidR="00B04A3D" w:rsidRPr="00D07482">
        <w:rPr>
          <w:rFonts w:ascii="Times New Roman" w:hAnsi="Times New Roman" w:cs="Times New Roman"/>
          <w:sz w:val="28"/>
          <w:szCs w:val="28"/>
        </w:rPr>
        <w:t>С</w:t>
      </w:r>
      <w:r w:rsidR="00897E7C" w:rsidRPr="00D07482">
        <w:rPr>
          <w:rFonts w:ascii="Times New Roman" w:hAnsi="Times New Roman" w:cs="Times New Roman"/>
          <w:sz w:val="28"/>
          <w:szCs w:val="28"/>
        </w:rPr>
        <w:t>ортер</w:t>
      </w:r>
      <w:proofErr w:type="spellEnd"/>
      <w:r w:rsidR="00897E7C" w:rsidRPr="00D07482">
        <w:rPr>
          <w:rFonts w:ascii="Times New Roman" w:hAnsi="Times New Roman" w:cs="Times New Roman"/>
          <w:sz w:val="28"/>
          <w:szCs w:val="28"/>
        </w:rPr>
        <w:t> представляет собой развивающую игрушку</w:t>
      </w:r>
      <w:r w:rsidR="00B04A3D" w:rsidRPr="00D07482">
        <w:rPr>
          <w:rFonts w:ascii="Times New Roman" w:hAnsi="Times New Roman" w:cs="Times New Roman"/>
          <w:sz w:val="28"/>
          <w:szCs w:val="28"/>
        </w:rPr>
        <w:t>–контейнер для детей</w:t>
      </w:r>
      <w:r w:rsidR="00897E7C" w:rsidRPr="00D07482">
        <w:rPr>
          <w:rFonts w:ascii="Times New Roman" w:hAnsi="Times New Roman" w:cs="Times New Roman"/>
          <w:sz w:val="28"/>
          <w:szCs w:val="28"/>
        </w:rPr>
        <w:t>.</w:t>
      </w:r>
      <w:proofErr w:type="gramEnd"/>
      <w:r w:rsidR="00897E7C" w:rsidRPr="00D07482">
        <w:rPr>
          <w:rFonts w:ascii="Times New Roman" w:hAnsi="Times New Roman" w:cs="Times New Roman"/>
          <w:sz w:val="28"/>
          <w:szCs w:val="28"/>
        </w:rPr>
        <w:t xml:space="preserve"> </w:t>
      </w:r>
      <w:proofErr w:type="gramStart"/>
      <w:r w:rsidR="00B04A3D" w:rsidRPr="00D07482">
        <w:rPr>
          <w:rFonts w:ascii="Times New Roman" w:hAnsi="Times New Roman" w:cs="Times New Roman"/>
          <w:sz w:val="28"/>
          <w:szCs w:val="28"/>
        </w:rPr>
        <w:t>Суть игры заключается в том, что малышу необходимо  опускать фигурки в прорези).</w:t>
      </w:r>
      <w:proofErr w:type="gramEnd"/>
    </w:p>
    <w:p w:rsidR="00AA2F28" w:rsidRPr="00D07482"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Поощряйте игры со старшими детьми. Понаблюдайте, как они между собой общаются: речь ребёнка в 1 год ещё не позволяет выразить нечто понятное 3-летнему малышу, поэтому второй провоцирует первого на поиск разных форм выражения желаемого. Играющим детям можно предложить забаву на взаимодействие: совместная постройка пирамиды, лепку куличей, поочерёдное катание машинки.</w:t>
      </w:r>
    </w:p>
    <w:p w:rsidR="00AA2F28" w:rsidRPr="00D07482"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lastRenderedPageBreak/>
        <w:t>Используйте логопедические упражнения и игры, направленные на формирование речевых навыков.</w:t>
      </w:r>
    </w:p>
    <w:p w:rsidR="00AA2F28" w:rsidRPr="00D07482"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Есть много логопедических наработок, как развивать речь ребёнка в промежутке 1-2 года. Вот несколько самых доступных:</w:t>
      </w:r>
    </w:p>
    <w:p w:rsidR="00C06A31"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Для детей от 1 года до 1 и 3 месяцев: игры с игрушками в виде животных. Предлагайте их кормить, но сначала животное, например, собачка должна попросить кушать — «</w:t>
      </w:r>
      <w:proofErr w:type="spellStart"/>
      <w:r w:rsidRPr="00D07482">
        <w:rPr>
          <w:rFonts w:ascii="Times New Roman" w:hAnsi="Times New Roman" w:cs="Times New Roman"/>
          <w:sz w:val="28"/>
          <w:szCs w:val="28"/>
        </w:rPr>
        <w:t>ав-ав</w:t>
      </w:r>
      <w:proofErr w:type="spellEnd"/>
      <w:r w:rsidRPr="00D07482">
        <w:rPr>
          <w:rFonts w:ascii="Times New Roman" w:hAnsi="Times New Roman" w:cs="Times New Roman"/>
          <w:sz w:val="28"/>
          <w:szCs w:val="28"/>
        </w:rPr>
        <w:t>» и т. д. В этот период важно, чтобы малыш активно подражал — повторял звуки и слоги.</w:t>
      </w:r>
    </w:p>
    <w:p w:rsidR="00C06A31"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Малышам с 1 года и 3 месяцев до 1 года и 6 месяцев: игры в строительство башен, катание машин, загрузка кузова. Нужно называть предметы и действия. Это поможет малышу научиться отличать процессы от названий.</w:t>
      </w:r>
    </w:p>
    <w:p w:rsidR="00C06A31"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Ребятам от полутора до двух лет, например, в 1 год и 10 месяцев, нужно расширять словарный запас: пояснять на картинке предметы, а потом попросить найти такой же среди игрушек или в комнате.</w:t>
      </w:r>
    </w:p>
    <w:p w:rsidR="00C06A31"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 xml:space="preserve">Перед тем, как учить ребёнка говорить, нужно определить уровень его понимания. Если сформирован понятийный компонент — он знает значение слов, но не говорит их, то задача родителя — подтолкнуть к говорению. </w:t>
      </w:r>
    </w:p>
    <w:p w:rsidR="00AA2F28" w:rsidRPr="00D07482" w:rsidRDefault="00AA2F28" w:rsidP="00C06A31">
      <w:pPr>
        <w:ind w:firstLine="708"/>
        <w:jc w:val="both"/>
        <w:rPr>
          <w:rFonts w:ascii="Times New Roman" w:hAnsi="Times New Roman" w:cs="Times New Roman"/>
          <w:sz w:val="28"/>
          <w:szCs w:val="28"/>
        </w:rPr>
      </w:pPr>
      <w:r w:rsidRPr="00D07482">
        <w:rPr>
          <w:rFonts w:ascii="Times New Roman" w:hAnsi="Times New Roman" w:cs="Times New Roman"/>
          <w:sz w:val="28"/>
          <w:szCs w:val="28"/>
        </w:rPr>
        <w:t>Для этого не обязательно углубляться в психологию и логопедию: наблюдательность и тесный контакт с малышом — лучший способ понять своё дитя.</w:t>
      </w:r>
    </w:p>
    <w:p w:rsidR="00AA2F28" w:rsidRPr="00C06A31" w:rsidRDefault="00C06A31" w:rsidP="00C06A31">
      <w:pPr>
        <w:ind w:firstLine="708"/>
        <w:jc w:val="both"/>
        <w:rPr>
          <w:rFonts w:ascii="Times New Roman" w:hAnsi="Times New Roman" w:cs="Times New Roman"/>
          <w:sz w:val="28"/>
          <w:szCs w:val="28"/>
        </w:rPr>
      </w:pPr>
      <w:r w:rsidRPr="00C06A31">
        <w:rPr>
          <w:rFonts w:ascii="Times New Roman" w:hAnsi="Times New Roman" w:cs="Times New Roman"/>
          <w:color w:val="000000"/>
          <w:sz w:val="28"/>
          <w:szCs w:val="28"/>
          <w:shd w:val="clear" w:color="auto" w:fill="FFFFFF"/>
        </w:rPr>
        <w:t>В заключение семинара-практикума участники обмениваются мнениями, обсуждают новую информацию. Родителям выдаются памятки с описанием различных игр и рекомендации по развитию речи ребенка</w:t>
      </w:r>
      <w:r w:rsidRPr="00C06A31">
        <w:rPr>
          <w:color w:val="000000"/>
          <w:sz w:val="28"/>
          <w:szCs w:val="28"/>
          <w:shd w:val="clear" w:color="auto" w:fill="FFFFFF"/>
        </w:rPr>
        <w:t>.</w:t>
      </w:r>
    </w:p>
    <w:sectPr w:rsidR="00AA2F28" w:rsidRPr="00C06A31" w:rsidSect="00D07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8A"/>
      </v:shape>
    </w:pict>
  </w:numPicBullet>
  <w:abstractNum w:abstractNumId="0">
    <w:nsid w:val="006C6341"/>
    <w:multiLevelType w:val="hybridMultilevel"/>
    <w:tmpl w:val="721E4396"/>
    <w:lvl w:ilvl="0" w:tplc="55D071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9B5C7C"/>
    <w:multiLevelType w:val="multilevel"/>
    <w:tmpl w:val="750CB7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4680236"/>
    <w:multiLevelType w:val="hybridMultilevel"/>
    <w:tmpl w:val="9CB4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46DA4"/>
    <w:multiLevelType w:val="multilevel"/>
    <w:tmpl w:val="0D8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234E3"/>
    <w:multiLevelType w:val="multilevel"/>
    <w:tmpl w:val="2D80D83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8314EC7"/>
    <w:multiLevelType w:val="multilevel"/>
    <w:tmpl w:val="CFFC84B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897158D"/>
    <w:multiLevelType w:val="multilevel"/>
    <w:tmpl w:val="E1F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E617B"/>
    <w:multiLevelType w:val="multilevel"/>
    <w:tmpl w:val="0AEA31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28"/>
    <w:rsid w:val="001810A5"/>
    <w:rsid w:val="00335820"/>
    <w:rsid w:val="003B7D77"/>
    <w:rsid w:val="00431685"/>
    <w:rsid w:val="0071341F"/>
    <w:rsid w:val="00897E7C"/>
    <w:rsid w:val="00AA2F28"/>
    <w:rsid w:val="00B04A3D"/>
    <w:rsid w:val="00C06A31"/>
    <w:rsid w:val="00D0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2F28"/>
    <w:pPr>
      <w:spacing w:after="0" w:line="240" w:lineRule="auto"/>
    </w:pPr>
  </w:style>
  <w:style w:type="paragraph" w:styleId="a5">
    <w:name w:val="List Paragraph"/>
    <w:basedOn w:val="a"/>
    <w:uiPriority w:val="34"/>
    <w:qFormat/>
    <w:rsid w:val="00AA2F28"/>
    <w:pPr>
      <w:ind w:left="720"/>
      <w:contextualSpacing/>
    </w:pPr>
  </w:style>
  <w:style w:type="character" w:customStyle="1" w:styleId="apple-converted-space">
    <w:name w:val="apple-converted-space"/>
    <w:basedOn w:val="a0"/>
    <w:rsid w:val="00897E7C"/>
  </w:style>
  <w:style w:type="character" w:customStyle="1" w:styleId="10">
    <w:name w:val="Заголовок 1 Знак"/>
    <w:basedOn w:val="a0"/>
    <w:link w:val="1"/>
    <w:uiPriority w:val="9"/>
    <w:rsid w:val="00B04A3D"/>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D0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07482"/>
    <w:rPr>
      <w:rFonts w:asciiTheme="majorHAnsi" w:eastAsiaTheme="majorEastAsia" w:hAnsiTheme="majorHAnsi" w:cstheme="majorBidi"/>
      <w:color w:val="17365D" w:themeColor="text2" w:themeShade="BF"/>
      <w:spacing w:val="5"/>
      <w:kern w:val="28"/>
      <w:sz w:val="52"/>
      <w:szCs w:val="52"/>
    </w:rPr>
  </w:style>
  <w:style w:type="paragraph" w:customStyle="1" w:styleId="c69">
    <w:name w:val="c6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7482"/>
  </w:style>
  <w:style w:type="paragraph" w:customStyle="1" w:styleId="c97">
    <w:name w:val="c97"/>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7482"/>
  </w:style>
  <w:style w:type="paragraph" w:customStyle="1" w:styleId="c79">
    <w:name w:val="c7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2F28"/>
    <w:pPr>
      <w:spacing w:after="0" w:line="240" w:lineRule="auto"/>
    </w:pPr>
  </w:style>
  <w:style w:type="paragraph" w:styleId="a5">
    <w:name w:val="List Paragraph"/>
    <w:basedOn w:val="a"/>
    <w:uiPriority w:val="34"/>
    <w:qFormat/>
    <w:rsid w:val="00AA2F28"/>
    <w:pPr>
      <w:ind w:left="720"/>
      <w:contextualSpacing/>
    </w:pPr>
  </w:style>
  <w:style w:type="character" w:customStyle="1" w:styleId="apple-converted-space">
    <w:name w:val="apple-converted-space"/>
    <w:basedOn w:val="a0"/>
    <w:rsid w:val="00897E7C"/>
  </w:style>
  <w:style w:type="character" w:customStyle="1" w:styleId="10">
    <w:name w:val="Заголовок 1 Знак"/>
    <w:basedOn w:val="a0"/>
    <w:link w:val="1"/>
    <w:uiPriority w:val="9"/>
    <w:rsid w:val="00B04A3D"/>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D0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07482"/>
    <w:rPr>
      <w:rFonts w:asciiTheme="majorHAnsi" w:eastAsiaTheme="majorEastAsia" w:hAnsiTheme="majorHAnsi" w:cstheme="majorBidi"/>
      <w:color w:val="17365D" w:themeColor="text2" w:themeShade="BF"/>
      <w:spacing w:val="5"/>
      <w:kern w:val="28"/>
      <w:sz w:val="52"/>
      <w:szCs w:val="52"/>
    </w:rPr>
  </w:style>
  <w:style w:type="paragraph" w:customStyle="1" w:styleId="c69">
    <w:name w:val="c6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7482"/>
  </w:style>
  <w:style w:type="paragraph" w:customStyle="1" w:styleId="c97">
    <w:name w:val="c97"/>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7482"/>
  </w:style>
  <w:style w:type="paragraph" w:customStyle="1" w:styleId="c79">
    <w:name w:val="c7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07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8215">
      <w:bodyDiv w:val="1"/>
      <w:marLeft w:val="0"/>
      <w:marRight w:val="0"/>
      <w:marTop w:val="0"/>
      <w:marBottom w:val="0"/>
      <w:divBdr>
        <w:top w:val="none" w:sz="0" w:space="0" w:color="auto"/>
        <w:left w:val="none" w:sz="0" w:space="0" w:color="auto"/>
        <w:bottom w:val="none" w:sz="0" w:space="0" w:color="auto"/>
        <w:right w:val="none" w:sz="0" w:space="0" w:color="auto"/>
      </w:divBdr>
    </w:div>
    <w:div w:id="1569069882">
      <w:bodyDiv w:val="1"/>
      <w:marLeft w:val="0"/>
      <w:marRight w:val="0"/>
      <w:marTop w:val="0"/>
      <w:marBottom w:val="0"/>
      <w:divBdr>
        <w:top w:val="none" w:sz="0" w:space="0" w:color="auto"/>
        <w:left w:val="none" w:sz="0" w:space="0" w:color="auto"/>
        <w:bottom w:val="none" w:sz="0" w:space="0" w:color="auto"/>
        <w:right w:val="none" w:sz="0" w:space="0" w:color="auto"/>
      </w:divBdr>
    </w:div>
    <w:div w:id="1609198933">
      <w:bodyDiv w:val="1"/>
      <w:marLeft w:val="0"/>
      <w:marRight w:val="0"/>
      <w:marTop w:val="0"/>
      <w:marBottom w:val="0"/>
      <w:divBdr>
        <w:top w:val="none" w:sz="0" w:space="0" w:color="auto"/>
        <w:left w:val="none" w:sz="0" w:space="0" w:color="auto"/>
        <w:bottom w:val="none" w:sz="0" w:space="0" w:color="auto"/>
        <w:right w:val="none" w:sz="0" w:space="0" w:color="auto"/>
      </w:divBdr>
    </w:div>
    <w:div w:id="1610508779">
      <w:bodyDiv w:val="1"/>
      <w:marLeft w:val="0"/>
      <w:marRight w:val="0"/>
      <w:marTop w:val="0"/>
      <w:marBottom w:val="0"/>
      <w:divBdr>
        <w:top w:val="none" w:sz="0" w:space="0" w:color="auto"/>
        <w:left w:val="none" w:sz="0" w:space="0" w:color="auto"/>
        <w:bottom w:val="none" w:sz="0" w:space="0" w:color="auto"/>
        <w:right w:val="none" w:sz="0" w:space="0" w:color="auto"/>
      </w:divBdr>
    </w:div>
    <w:div w:id="2126994889">
      <w:bodyDiv w:val="1"/>
      <w:marLeft w:val="0"/>
      <w:marRight w:val="0"/>
      <w:marTop w:val="0"/>
      <w:marBottom w:val="0"/>
      <w:divBdr>
        <w:top w:val="none" w:sz="0" w:space="0" w:color="auto"/>
        <w:left w:val="none" w:sz="0" w:space="0" w:color="auto"/>
        <w:bottom w:val="none" w:sz="0" w:space="0" w:color="auto"/>
        <w:right w:val="none" w:sz="0" w:space="0" w:color="auto"/>
      </w:divBdr>
      <w:divsChild>
        <w:div w:id="903610493">
          <w:marLeft w:val="0"/>
          <w:marRight w:val="0"/>
          <w:marTop w:val="0"/>
          <w:marBottom w:val="300"/>
          <w:divBdr>
            <w:top w:val="none" w:sz="0" w:space="0" w:color="auto"/>
            <w:left w:val="none" w:sz="0" w:space="0" w:color="auto"/>
            <w:bottom w:val="none" w:sz="0" w:space="0" w:color="auto"/>
            <w:right w:val="none" w:sz="0" w:space="0" w:color="auto"/>
          </w:divBdr>
        </w:div>
        <w:div w:id="1611472244">
          <w:blockQuote w:val="1"/>
          <w:marLeft w:val="0"/>
          <w:marRight w:val="0"/>
          <w:marTop w:val="300"/>
          <w:marBottom w:val="300"/>
          <w:divBdr>
            <w:top w:val="none" w:sz="0" w:space="0" w:color="auto"/>
            <w:left w:val="none" w:sz="0" w:space="0" w:color="auto"/>
            <w:bottom w:val="none" w:sz="0" w:space="0" w:color="auto"/>
            <w:right w:val="none" w:sz="0" w:space="0" w:color="auto"/>
          </w:divBdr>
        </w:div>
        <w:div w:id="227769917">
          <w:marLeft w:val="0"/>
          <w:marRight w:val="0"/>
          <w:marTop w:val="0"/>
          <w:marBottom w:val="300"/>
          <w:divBdr>
            <w:top w:val="none" w:sz="0" w:space="0" w:color="auto"/>
            <w:left w:val="none" w:sz="0" w:space="0" w:color="auto"/>
            <w:bottom w:val="none" w:sz="0" w:space="0" w:color="auto"/>
            <w:right w:val="none" w:sz="0" w:space="0" w:color="auto"/>
          </w:divBdr>
        </w:div>
        <w:div w:id="6994020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админ</cp:lastModifiedBy>
  <cp:revision>2</cp:revision>
  <dcterms:created xsi:type="dcterms:W3CDTF">2021-10-26T07:34:00Z</dcterms:created>
  <dcterms:modified xsi:type="dcterms:W3CDTF">2021-10-26T07:34:00Z</dcterms:modified>
</cp:coreProperties>
</file>