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Default="00611ECE" w:rsidP="00611ECE">
      <w:pPr>
        <w:pStyle w:val="a3"/>
        <w:jc w:val="center"/>
        <w:rPr>
          <w:rFonts w:ascii="Times New Roman" w:hAnsi="Times New Roman"/>
          <w:b/>
          <w:sz w:val="28"/>
          <w:szCs w:val="28"/>
        </w:rPr>
      </w:pPr>
    </w:p>
    <w:p w:rsidR="00611ECE" w:rsidRPr="00611ECE" w:rsidRDefault="00611ECE" w:rsidP="00611ECE">
      <w:pPr>
        <w:pStyle w:val="a3"/>
        <w:jc w:val="center"/>
        <w:rPr>
          <w:rFonts w:ascii="Times New Roman" w:hAnsi="Times New Roman"/>
          <w:sz w:val="36"/>
          <w:szCs w:val="36"/>
        </w:rPr>
      </w:pPr>
      <w:r w:rsidRPr="00611ECE">
        <w:rPr>
          <w:rFonts w:ascii="Times New Roman" w:hAnsi="Times New Roman"/>
          <w:sz w:val="36"/>
          <w:szCs w:val="36"/>
        </w:rPr>
        <w:t>Консультация</w:t>
      </w:r>
    </w:p>
    <w:p w:rsidR="00611ECE" w:rsidRPr="00611ECE" w:rsidRDefault="00611ECE" w:rsidP="00611ECE">
      <w:pPr>
        <w:pStyle w:val="a3"/>
        <w:jc w:val="center"/>
        <w:rPr>
          <w:rFonts w:ascii="Times New Roman" w:hAnsi="Times New Roman"/>
          <w:sz w:val="36"/>
          <w:szCs w:val="36"/>
        </w:rPr>
      </w:pPr>
      <w:r w:rsidRPr="00611ECE">
        <w:rPr>
          <w:rFonts w:ascii="Times New Roman" w:hAnsi="Times New Roman"/>
          <w:sz w:val="36"/>
          <w:szCs w:val="36"/>
        </w:rPr>
        <w:t>«</w:t>
      </w:r>
      <w:r w:rsidRPr="00611ECE">
        <w:rPr>
          <w:rFonts w:ascii="Times New Roman" w:hAnsi="Times New Roman"/>
          <w:sz w:val="36"/>
          <w:szCs w:val="36"/>
        </w:rPr>
        <w:t>Самообслуживание в жизни ребенка</w:t>
      </w:r>
      <w:r w:rsidRPr="00611ECE">
        <w:rPr>
          <w:rFonts w:ascii="Times New Roman" w:hAnsi="Times New Roman"/>
          <w:sz w:val="36"/>
          <w:szCs w:val="36"/>
        </w:rPr>
        <w:t>»</w:t>
      </w:r>
    </w:p>
    <w:p w:rsidR="00611ECE" w:rsidRPr="00611ECE" w:rsidRDefault="00611ECE" w:rsidP="00611ECE">
      <w:pPr>
        <w:jc w:val="both"/>
        <w:rPr>
          <w:rFonts w:ascii="Times New Roman" w:hAnsi="Times New Roman"/>
          <w:sz w:val="36"/>
          <w:szCs w:val="36"/>
        </w:rPr>
      </w:pPr>
    </w:p>
    <w:p w:rsidR="00611ECE" w:rsidRDefault="00611ECE" w:rsidP="00611ECE">
      <w:pPr>
        <w:jc w:val="both"/>
        <w:rPr>
          <w:rFonts w:ascii="Times New Roman" w:hAnsi="Times New Roman"/>
          <w:b/>
          <w:sz w:val="28"/>
          <w:szCs w:val="28"/>
        </w:rPr>
      </w:pPr>
    </w:p>
    <w:p w:rsidR="00611ECE" w:rsidRDefault="00611ECE" w:rsidP="00611ECE">
      <w:pPr>
        <w:jc w:val="both"/>
        <w:rPr>
          <w:rFonts w:ascii="Times New Roman" w:hAnsi="Times New Roman"/>
          <w:b/>
          <w:sz w:val="28"/>
          <w:szCs w:val="28"/>
        </w:rPr>
      </w:pPr>
    </w:p>
    <w:p w:rsidR="00611ECE" w:rsidRDefault="00611ECE" w:rsidP="00611ECE">
      <w:pPr>
        <w:jc w:val="both"/>
        <w:rPr>
          <w:rFonts w:ascii="Times New Roman" w:hAnsi="Times New Roman"/>
          <w:b/>
          <w:sz w:val="28"/>
          <w:szCs w:val="28"/>
        </w:rPr>
      </w:pPr>
    </w:p>
    <w:p w:rsidR="00611ECE" w:rsidRDefault="00611ECE" w:rsidP="00611ECE">
      <w:pPr>
        <w:jc w:val="both"/>
        <w:rPr>
          <w:rFonts w:ascii="Times New Roman" w:hAnsi="Times New Roman"/>
          <w:b/>
          <w:sz w:val="28"/>
          <w:szCs w:val="28"/>
        </w:rPr>
      </w:pPr>
    </w:p>
    <w:p w:rsidR="00611ECE" w:rsidRDefault="00611ECE" w:rsidP="00611ECE">
      <w:pPr>
        <w:jc w:val="both"/>
        <w:rPr>
          <w:rFonts w:ascii="Times New Roman" w:hAnsi="Times New Roman"/>
          <w:b/>
          <w:sz w:val="28"/>
          <w:szCs w:val="28"/>
        </w:rPr>
      </w:pPr>
    </w:p>
    <w:p w:rsidR="00611ECE" w:rsidRDefault="00611ECE" w:rsidP="00611ECE">
      <w:pPr>
        <w:jc w:val="both"/>
        <w:rPr>
          <w:rFonts w:ascii="Times New Roman" w:hAnsi="Times New Roman"/>
          <w:b/>
          <w:sz w:val="28"/>
          <w:szCs w:val="28"/>
        </w:rPr>
      </w:pPr>
    </w:p>
    <w:p w:rsidR="00611ECE" w:rsidRDefault="00611ECE" w:rsidP="00611ECE">
      <w:pPr>
        <w:jc w:val="both"/>
        <w:rPr>
          <w:rFonts w:ascii="Times New Roman" w:hAnsi="Times New Roman"/>
          <w:b/>
          <w:sz w:val="28"/>
          <w:szCs w:val="28"/>
        </w:rPr>
      </w:pPr>
    </w:p>
    <w:p w:rsidR="00611ECE" w:rsidRDefault="00611ECE" w:rsidP="00611ECE">
      <w:pPr>
        <w:jc w:val="both"/>
        <w:rPr>
          <w:rFonts w:ascii="Times New Roman" w:hAnsi="Times New Roman"/>
          <w:b/>
          <w:sz w:val="28"/>
          <w:szCs w:val="28"/>
        </w:rPr>
      </w:pPr>
    </w:p>
    <w:p w:rsidR="00611ECE" w:rsidRDefault="00611ECE" w:rsidP="00611ECE">
      <w:pPr>
        <w:tabs>
          <w:tab w:val="left" w:pos="7334"/>
        </w:tabs>
        <w:jc w:val="both"/>
        <w:rPr>
          <w:rFonts w:ascii="Times New Roman" w:hAnsi="Times New Roman"/>
          <w:b/>
          <w:sz w:val="28"/>
          <w:szCs w:val="28"/>
        </w:rPr>
      </w:pPr>
    </w:p>
    <w:p w:rsidR="00611ECE" w:rsidRDefault="00611ECE" w:rsidP="00611ECE">
      <w:pPr>
        <w:tabs>
          <w:tab w:val="left" w:pos="7334"/>
        </w:tabs>
        <w:jc w:val="both"/>
        <w:rPr>
          <w:rFonts w:ascii="Times New Roman" w:hAnsi="Times New Roman"/>
          <w:b/>
          <w:sz w:val="28"/>
          <w:szCs w:val="28"/>
        </w:rPr>
      </w:pPr>
    </w:p>
    <w:p w:rsidR="00611ECE" w:rsidRPr="00611ECE" w:rsidRDefault="00611ECE" w:rsidP="00611ECE">
      <w:pPr>
        <w:tabs>
          <w:tab w:val="left" w:pos="7334"/>
        </w:tabs>
        <w:jc w:val="both"/>
        <w:rPr>
          <w:rFonts w:ascii="Times New Roman" w:hAnsi="Times New Roman"/>
          <w:sz w:val="24"/>
          <w:szCs w:val="24"/>
        </w:rPr>
      </w:pPr>
      <w:r>
        <w:rPr>
          <w:rFonts w:ascii="Times New Roman" w:hAnsi="Times New Roman"/>
          <w:b/>
          <w:sz w:val="28"/>
          <w:szCs w:val="28"/>
        </w:rPr>
        <w:t xml:space="preserve">                                                                                   </w:t>
      </w:r>
      <w:r w:rsidRPr="00611ECE">
        <w:rPr>
          <w:rFonts w:ascii="Times New Roman" w:hAnsi="Times New Roman"/>
          <w:sz w:val="24"/>
          <w:szCs w:val="24"/>
        </w:rPr>
        <w:t>Воспитатель:</w:t>
      </w:r>
      <w:r>
        <w:rPr>
          <w:rFonts w:ascii="Times New Roman" w:hAnsi="Times New Roman"/>
          <w:sz w:val="24"/>
          <w:szCs w:val="24"/>
        </w:rPr>
        <w:t xml:space="preserve"> Иванова Любовь А.</w:t>
      </w:r>
    </w:p>
    <w:p w:rsidR="00611ECE" w:rsidRDefault="00611ECE" w:rsidP="00611ECE">
      <w:pPr>
        <w:jc w:val="both"/>
        <w:rPr>
          <w:rFonts w:ascii="Times New Roman" w:hAnsi="Times New Roman"/>
          <w:b/>
          <w:sz w:val="28"/>
          <w:szCs w:val="28"/>
        </w:rPr>
      </w:pPr>
    </w:p>
    <w:p w:rsidR="00611ECE" w:rsidRDefault="00611ECE" w:rsidP="00611ECE">
      <w:pPr>
        <w:jc w:val="both"/>
        <w:rPr>
          <w:rFonts w:ascii="Times New Roman" w:hAnsi="Times New Roman"/>
          <w:b/>
          <w:sz w:val="28"/>
          <w:szCs w:val="28"/>
        </w:rPr>
      </w:pPr>
    </w:p>
    <w:p w:rsidR="00611ECE" w:rsidRDefault="00611ECE" w:rsidP="00611ECE">
      <w:pPr>
        <w:jc w:val="both"/>
        <w:rPr>
          <w:rFonts w:ascii="Times New Roman" w:hAnsi="Times New Roman"/>
          <w:b/>
          <w:sz w:val="28"/>
          <w:szCs w:val="28"/>
        </w:rPr>
      </w:pPr>
    </w:p>
    <w:p w:rsidR="00611ECE" w:rsidRDefault="00611ECE" w:rsidP="00611ECE">
      <w:pPr>
        <w:jc w:val="both"/>
        <w:rPr>
          <w:rFonts w:ascii="Times New Roman" w:hAnsi="Times New Roman"/>
          <w:b/>
          <w:sz w:val="28"/>
          <w:szCs w:val="28"/>
        </w:rPr>
      </w:pPr>
    </w:p>
    <w:p w:rsidR="00611ECE" w:rsidRDefault="00611ECE" w:rsidP="00611ECE">
      <w:pPr>
        <w:jc w:val="center"/>
        <w:rPr>
          <w:rFonts w:ascii="Times New Roman" w:hAnsi="Times New Roman"/>
          <w:sz w:val="28"/>
          <w:szCs w:val="28"/>
        </w:rPr>
      </w:pPr>
      <w:r w:rsidRPr="00611ECE">
        <w:rPr>
          <w:rFonts w:ascii="Times New Roman" w:hAnsi="Times New Roman"/>
          <w:sz w:val="28"/>
          <w:szCs w:val="28"/>
        </w:rPr>
        <w:t>2024г</w:t>
      </w:r>
    </w:p>
    <w:p w:rsidR="00611ECE" w:rsidRPr="00366437" w:rsidRDefault="00611ECE" w:rsidP="00611ECE">
      <w:pPr>
        <w:jc w:val="center"/>
        <w:rPr>
          <w:rFonts w:ascii="Times New Roman" w:hAnsi="Times New Roman"/>
          <w:sz w:val="28"/>
          <w:szCs w:val="28"/>
        </w:rPr>
      </w:pPr>
      <w:bookmarkStart w:id="0" w:name="_GoBack"/>
      <w:bookmarkEnd w:id="0"/>
      <w:r w:rsidRPr="00366437">
        <w:rPr>
          <w:rFonts w:ascii="Times New Roman" w:hAnsi="Times New Roman"/>
          <w:b/>
          <w:sz w:val="28"/>
          <w:szCs w:val="28"/>
        </w:rPr>
        <w:lastRenderedPageBreak/>
        <w:t>Самообслуживание</w:t>
      </w:r>
      <w:r w:rsidRPr="00366437">
        <w:rPr>
          <w:rFonts w:ascii="Times New Roman" w:hAnsi="Times New Roman"/>
          <w:sz w:val="28"/>
          <w:szCs w:val="28"/>
        </w:rPr>
        <w:t xml:space="preserve"> – это основа освоения ребёнком культурно-гигиенических навыков: навыков приёма пищи, раздевания и одевания, умывания и мытья рук.</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Стремление к самостоятельности – одно из ценных свой</w:t>
      </w:r>
      <w:proofErr w:type="gramStart"/>
      <w:r w:rsidRPr="00366437">
        <w:rPr>
          <w:rFonts w:ascii="Times New Roman" w:hAnsi="Times New Roman"/>
          <w:sz w:val="28"/>
          <w:szCs w:val="28"/>
        </w:rPr>
        <w:t>ств пс</w:t>
      </w:r>
      <w:proofErr w:type="gramEnd"/>
      <w:r w:rsidRPr="00366437">
        <w:rPr>
          <w:rFonts w:ascii="Times New Roman" w:hAnsi="Times New Roman"/>
          <w:sz w:val="28"/>
          <w:szCs w:val="28"/>
        </w:rPr>
        <w:t>ихики ребёнка – проявляется очень рано. Важно не оставлять это стремление без внимания, развивать его, поддерживать и стимулировать попытки ребёнка выполнить то или иное действие самостоятельно</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 xml:space="preserve">В желании «Я сам!» выражается стремление к активному осмысливанию мира, к самоутверждению. Если постоянно глушить это желание, то дети растут </w:t>
      </w:r>
      <w:proofErr w:type="gramStart"/>
      <w:r w:rsidRPr="00366437">
        <w:rPr>
          <w:rFonts w:ascii="Times New Roman" w:hAnsi="Times New Roman"/>
          <w:sz w:val="28"/>
          <w:szCs w:val="28"/>
        </w:rPr>
        <w:t>пассивными</w:t>
      </w:r>
      <w:proofErr w:type="gramEnd"/>
      <w:r w:rsidRPr="00366437">
        <w:rPr>
          <w:rFonts w:ascii="Times New Roman" w:hAnsi="Times New Roman"/>
          <w:sz w:val="28"/>
          <w:szCs w:val="28"/>
        </w:rPr>
        <w:t>, не готовыми к каким – либо трудностям. Они всегда ждут, когда за них всё сделают взрослые.</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Ребёнок постоянно нуждается в одобрении, совете. Это помогает формированию уверенности в своих силах. Недопустимо делать предметом насмешек и иронии неумелые его действия.</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Зашнуровать ботинок, застегнуть «непослушную» пуговицу – для него труд, требующий старания, настойчивости в достижении цели.</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Ранний возраст является сложным для ребёнка и очень насыщенным. У маленького человечка появляется стремление к самостоятельности. И если его в этот момент не поддержать, не дать или не закрепить определённые навыки самообслуживания, то впоследствии ребёнок не приобретёт такие качества как трудолюбие и аккуратность, бережное отношение к вещам.</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Самообслуживание играет определённую роль в развитии ребёнка. Именно с раннего возраста начинают формироваться такие черты характера как воля, уверенность в себе, желание добиться успеха, стремление к цели, активность и упорство в её достижении. А происходит это именно с привития навыков самообслуживания.</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Оно формируется под воздействием воспитания при определённом уровне развития у ребёнка общей и мелкой моторики, зрения, слуха, мышления, внимания. Если у детей будут сформированы навыки самообслуживания, то ребёнок легче адаптируется к жизни в современном обществе. Формирование у детей раннего возраста навыков, необходимых в жизни, связано с деятельностью, в значительной мере направленной на удовлетворение повседневных личных потребностей.</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Самообслуживание связано с простыми операциями, что облегчает выполнение действий по умыванию, одеванию, приёму пищи.</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lastRenderedPageBreak/>
        <w:t>Умение одевать (снимать) различные предметы одежды в определённой последовательности при небольшой помощи взрослых.</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Если дети выполняют элементарные трудовые обязанности по самообслуживанию, они чувствуют себя равноправными членами детского общества и семейного коллектива. Именно через самообслуживание дети впервые устанавливают отношение с окружающими людьми, осознают свои обязанности по отношению к ним.</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Самообслуживание является основным видом труда маленького ребёнка. Приучение детей самим одеваться, умываться, есть формирует у них самостоятельность, меньшую зависимость от взрослого, уверенность в своих силах, желание и умение преодолевать препятствия.</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Организация, самообслуживания в детском саду и его воспитательные результаты зависят от правильного педагогического руководства.</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Именно воспитатель организует самообслуживание так, чтобы в нём принимали участие все дети, чтобы постепенно усложнялись трудовые задачи, совершенствовалось по мере роста ребят содержание самообслуживания, чтобы этот вид труда был действительно одним из средств воспитания дошкольников. Учитывая реальные возможности детей, необходимо систематически и последовательно учить их всему, упражнять в практической деятельности до тех пор, пока каждый ребёнок сможет обслуживать себя сам.</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Решающиеся значение имеет активное поведение ребёнка, его практическое участие в выполнении данного действия.</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Особое значение в организации самообслуживания имеет соблюдение в жизни детей твёрдо установленного режима.</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Чёткий, размеренный распорядок жизни – это одна из тех культурных привычек, которую нужно воспитывать с самого раннего возраста.</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Подробный показ и объяснение, как выполнять трудовые задания по самообслуживанию, в сочетании с непосредственным участием детей в работе научит их точно следовать необходимому способу действий, исполнительности.</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 xml:space="preserve">Очень важно при обучении одевания, умывания, сохранять </w:t>
      </w:r>
      <w:proofErr w:type="gramStart"/>
      <w:r w:rsidRPr="00366437">
        <w:rPr>
          <w:rFonts w:ascii="Times New Roman" w:hAnsi="Times New Roman"/>
          <w:sz w:val="28"/>
          <w:szCs w:val="28"/>
        </w:rPr>
        <w:t>неизменным</w:t>
      </w:r>
      <w:proofErr w:type="gramEnd"/>
      <w:r w:rsidRPr="00366437">
        <w:rPr>
          <w:rFonts w:ascii="Times New Roman" w:hAnsi="Times New Roman"/>
          <w:sz w:val="28"/>
          <w:szCs w:val="28"/>
        </w:rPr>
        <w:t>, один и тот же способ одну и ту же последовательность действий.</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lastRenderedPageBreak/>
        <w:t>Это даёт возможность предъявить всем детям одинаковое требование при выполнении аналогичной задачи по самообслуживанию и в то же время обеспечивает быстроту формирования прочного навыка.</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Для того</w:t>
      </w:r>
      <w:proofErr w:type="gramStart"/>
      <w:r w:rsidRPr="00366437">
        <w:rPr>
          <w:rFonts w:ascii="Times New Roman" w:hAnsi="Times New Roman"/>
          <w:sz w:val="28"/>
          <w:szCs w:val="28"/>
        </w:rPr>
        <w:t>,</w:t>
      </w:r>
      <w:proofErr w:type="gramEnd"/>
      <w:r w:rsidRPr="00366437">
        <w:rPr>
          <w:rFonts w:ascii="Times New Roman" w:hAnsi="Times New Roman"/>
          <w:sz w:val="28"/>
          <w:szCs w:val="28"/>
        </w:rPr>
        <w:t xml:space="preserve"> чтобы дети научились правильно и хорошо умываться, одеваться, есть, нужно, прежде всего, чтобы дети хорошо поняли, как это следует делать. Затем нужно постоянно упражнять их в этой работе. Через некоторое время образуется необходимый навык, прочное умение.</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Метод общего напоминания используется тогда, когда налицо закреплённые навыки выполнения какой-либо задачи по самообслуживанию.</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 xml:space="preserve">Это требует от воспитателя тщательного </w:t>
      </w:r>
      <w:proofErr w:type="gramStart"/>
      <w:r w:rsidRPr="00366437">
        <w:rPr>
          <w:rFonts w:ascii="Times New Roman" w:hAnsi="Times New Roman"/>
          <w:sz w:val="28"/>
          <w:szCs w:val="28"/>
        </w:rPr>
        <w:t>контроля за</w:t>
      </w:r>
      <w:proofErr w:type="gramEnd"/>
      <w:r w:rsidRPr="00366437">
        <w:rPr>
          <w:rFonts w:ascii="Times New Roman" w:hAnsi="Times New Roman"/>
          <w:sz w:val="28"/>
          <w:szCs w:val="28"/>
        </w:rPr>
        <w:t xml:space="preserve"> деятельностью детей, каждым изменением в ней. Сигналом необходимости перехода к более общим напоминаниям может послужить снижение интереса детей к процессам умывания, одевания.</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Выполнение детьми этих заданий без дополнительных разъяснений позволяет проявить активность, самостоятельность. Важно не только упражнять детей в самообслуживании, но и проверять, как они выполняют эту работу. А также следить, чтобы с самого раннего возраста дети в детском саду работали не только для удовлетворения своих личных потребностей в чистоте и порядке, но и охотно помогали друг другу.</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Повышает интерес у детей к самостоятельной деятельности использование игрушек, организация игр с ними (куклу одеть, раздеть, уложить спать, накормить).</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 xml:space="preserve">Чтобы вызвать у детей желание умываться и сделать для них этот процесс лёгким и приятным, можно использовать песенки, стихи, </w:t>
      </w:r>
      <w:proofErr w:type="spellStart"/>
      <w:r w:rsidRPr="00366437">
        <w:rPr>
          <w:rFonts w:ascii="Times New Roman" w:hAnsi="Times New Roman"/>
          <w:sz w:val="28"/>
          <w:szCs w:val="28"/>
        </w:rPr>
        <w:t>потешки</w:t>
      </w:r>
      <w:proofErr w:type="spellEnd"/>
      <w:r w:rsidRPr="00366437">
        <w:rPr>
          <w:rFonts w:ascii="Times New Roman" w:hAnsi="Times New Roman"/>
          <w:sz w:val="28"/>
          <w:szCs w:val="28"/>
        </w:rPr>
        <w:t>.</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 xml:space="preserve">Таким образом, большое влияние на формирование навыков самообслуживания и самостоятельности оказывает вся система </w:t>
      </w:r>
      <w:proofErr w:type="spellStart"/>
      <w:r w:rsidRPr="00366437">
        <w:rPr>
          <w:rFonts w:ascii="Times New Roman" w:hAnsi="Times New Roman"/>
          <w:sz w:val="28"/>
          <w:szCs w:val="28"/>
        </w:rPr>
        <w:t>воспитательно</w:t>
      </w:r>
      <w:proofErr w:type="spellEnd"/>
      <w:r w:rsidRPr="00366437">
        <w:rPr>
          <w:rFonts w:ascii="Times New Roman" w:hAnsi="Times New Roman"/>
          <w:sz w:val="28"/>
          <w:szCs w:val="28"/>
        </w:rPr>
        <w:t>-образовательной работы с детьми.</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Также в успешном формировании навыков самообслуживания большое значение имеют условия. И здесь важно всё: удобная одежда и обувь. Самое главное проявлять терпение и не делать за ребёнка то с чем он может справиться сам.</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Одной из особенностей детей раннего возраста является лёгкое образование стереотипов, поэтому его легче научить сейчас, чем потом переучивать.</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lastRenderedPageBreak/>
        <w:t xml:space="preserve">Постепенное приучение детей к самостоятельности в процессе самообслуживания практически выражается в том, что сначала работу, которая для ребёнка представляет известную трудность, он делает вместе </w:t>
      </w:r>
      <w:proofErr w:type="gramStart"/>
      <w:r w:rsidRPr="00366437">
        <w:rPr>
          <w:rFonts w:ascii="Times New Roman" w:hAnsi="Times New Roman"/>
          <w:sz w:val="28"/>
          <w:szCs w:val="28"/>
        </w:rPr>
        <w:t>со</w:t>
      </w:r>
      <w:proofErr w:type="gramEnd"/>
      <w:r w:rsidRPr="00366437">
        <w:rPr>
          <w:rFonts w:ascii="Times New Roman" w:hAnsi="Times New Roman"/>
          <w:sz w:val="28"/>
          <w:szCs w:val="28"/>
        </w:rPr>
        <w:t xml:space="preserve"> взрослым, вникая в объяснение. Потом он начинает сам выполнять отдельные действия. И наконец, выполняет работу полностью, хотя и под контролем взрослых.</w:t>
      </w:r>
    </w:p>
    <w:p w:rsidR="00611ECE" w:rsidRPr="00366437" w:rsidRDefault="00611ECE" w:rsidP="00611ECE">
      <w:pPr>
        <w:jc w:val="both"/>
        <w:rPr>
          <w:rFonts w:ascii="Times New Roman" w:hAnsi="Times New Roman"/>
          <w:sz w:val="28"/>
          <w:szCs w:val="28"/>
        </w:rPr>
      </w:pPr>
      <w:r w:rsidRPr="00366437">
        <w:rPr>
          <w:rFonts w:ascii="Times New Roman" w:hAnsi="Times New Roman"/>
          <w:sz w:val="28"/>
          <w:szCs w:val="28"/>
        </w:rPr>
        <w:t xml:space="preserve">Самообслуживание позволяет закреплять у детей интерес к этому виду деятельности, желание всё делать самим, </w:t>
      </w:r>
      <w:r>
        <w:rPr>
          <w:rFonts w:ascii="Times New Roman" w:hAnsi="Times New Roman"/>
          <w:sz w:val="28"/>
          <w:szCs w:val="28"/>
        </w:rPr>
        <w:t xml:space="preserve">развивает </w:t>
      </w:r>
      <w:r w:rsidRPr="00366437">
        <w:rPr>
          <w:rFonts w:ascii="Times New Roman" w:hAnsi="Times New Roman"/>
          <w:sz w:val="28"/>
          <w:szCs w:val="28"/>
        </w:rPr>
        <w:t>инициативность, деловитость.</w:t>
      </w:r>
    </w:p>
    <w:p w:rsidR="00611ECE" w:rsidRPr="00585981" w:rsidRDefault="00611ECE" w:rsidP="00611ECE">
      <w:pPr>
        <w:rPr>
          <w:rFonts w:ascii="Times New Roman" w:hAnsi="Times New Roman"/>
          <w:sz w:val="24"/>
          <w:szCs w:val="24"/>
        </w:rPr>
      </w:pPr>
    </w:p>
    <w:p w:rsidR="00611ECE" w:rsidRPr="00585981" w:rsidRDefault="00611ECE" w:rsidP="00611ECE">
      <w:pPr>
        <w:rPr>
          <w:rFonts w:ascii="Times New Roman" w:hAnsi="Times New Roman"/>
          <w:sz w:val="24"/>
          <w:szCs w:val="24"/>
        </w:rPr>
      </w:pPr>
      <w:r w:rsidRPr="00585981">
        <w:rPr>
          <w:rFonts w:ascii="Times New Roman" w:hAnsi="Times New Roman"/>
          <w:sz w:val="24"/>
          <w:szCs w:val="24"/>
        </w:rPr>
        <w:t>Используемая литература:</w:t>
      </w:r>
    </w:p>
    <w:p w:rsidR="00611ECE" w:rsidRPr="00585981" w:rsidRDefault="00611ECE" w:rsidP="00611ECE">
      <w:pPr>
        <w:rPr>
          <w:rFonts w:ascii="Times New Roman" w:hAnsi="Times New Roman"/>
          <w:sz w:val="24"/>
          <w:szCs w:val="24"/>
        </w:rPr>
      </w:pPr>
      <w:r w:rsidRPr="00585981">
        <w:rPr>
          <w:rFonts w:ascii="Times New Roman" w:hAnsi="Times New Roman"/>
          <w:sz w:val="24"/>
          <w:szCs w:val="24"/>
        </w:rPr>
        <w:t xml:space="preserve"> 1.  Ватутина Н. «Ребенок поступает в детский сад». Журнал «Дошкольное воспитание» №4 -1998г. стр.2 </w:t>
      </w:r>
    </w:p>
    <w:p w:rsidR="00611ECE" w:rsidRPr="00585981" w:rsidRDefault="00611ECE" w:rsidP="00611ECE">
      <w:pPr>
        <w:rPr>
          <w:rFonts w:ascii="Times New Roman" w:hAnsi="Times New Roman"/>
          <w:sz w:val="24"/>
          <w:szCs w:val="24"/>
        </w:rPr>
      </w:pPr>
      <w:r w:rsidRPr="00585981">
        <w:rPr>
          <w:rFonts w:ascii="Times New Roman" w:hAnsi="Times New Roman"/>
          <w:sz w:val="24"/>
          <w:szCs w:val="24"/>
        </w:rPr>
        <w:t xml:space="preserve"> 2. «Ребенок пошел в детский сад». Дуброва В.П. «Теоретико-методические аспекты взаимодействия детского сада и семьи» Минск 1997 г.</w:t>
      </w:r>
    </w:p>
    <w:p w:rsidR="00611ECE" w:rsidRPr="00585981" w:rsidRDefault="00611ECE" w:rsidP="00611ECE">
      <w:pPr>
        <w:rPr>
          <w:rFonts w:ascii="Times New Roman" w:hAnsi="Times New Roman"/>
          <w:sz w:val="24"/>
          <w:szCs w:val="24"/>
        </w:rPr>
      </w:pPr>
      <w:r w:rsidRPr="00585981">
        <w:rPr>
          <w:rFonts w:ascii="Times New Roman" w:hAnsi="Times New Roman"/>
          <w:sz w:val="24"/>
          <w:szCs w:val="24"/>
        </w:rPr>
        <w:t xml:space="preserve"> 3. Зверева О.Л. Кротова Т.В. «Общение педагога с родителями в ДОУ» /Методический аспект/ – М, 2005 г.</w:t>
      </w:r>
    </w:p>
    <w:p w:rsidR="00611ECE" w:rsidRPr="00585981" w:rsidRDefault="00611ECE" w:rsidP="00611ECE">
      <w:pPr>
        <w:rPr>
          <w:rFonts w:ascii="Times New Roman" w:hAnsi="Times New Roman"/>
          <w:sz w:val="24"/>
          <w:szCs w:val="24"/>
        </w:rPr>
      </w:pPr>
      <w:r w:rsidRPr="00585981">
        <w:rPr>
          <w:rFonts w:ascii="Times New Roman" w:hAnsi="Times New Roman"/>
          <w:sz w:val="24"/>
          <w:szCs w:val="24"/>
        </w:rPr>
        <w:t xml:space="preserve"> 4. </w:t>
      </w:r>
      <w:proofErr w:type="spellStart"/>
      <w:r w:rsidRPr="00585981">
        <w:rPr>
          <w:rFonts w:ascii="Times New Roman" w:hAnsi="Times New Roman"/>
          <w:sz w:val="24"/>
          <w:szCs w:val="24"/>
        </w:rPr>
        <w:t>Лобза</w:t>
      </w:r>
      <w:proofErr w:type="spellEnd"/>
      <w:r w:rsidRPr="00585981">
        <w:rPr>
          <w:rFonts w:ascii="Times New Roman" w:hAnsi="Times New Roman"/>
          <w:sz w:val="24"/>
          <w:szCs w:val="24"/>
        </w:rPr>
        <w:t xml:space="preserve"> О.В. «Роль близких взрослых в становлении эмоционального мироощущения ребенка в период перехода к школьной жизни» 2000г. </w:t>
      </w:r>
    </w:p>
    <w:p w:rsidR="00611ECE" w:rsidRPr="00585981" w:rsidRDefault="00611ECE" w:rsidP="00611ECE">
      <w:pPr>
        <w:rPr>
          <w:rFonts w:ascii="Times New Roman" w:hAnsi="Times New Roman"/>
          <w:sz w:val="24"/>
          <w:szCs w:val="24"/>
        </w:rPr>
      </w:pPr>
      <w:r w:rsidRPr="00585981">
        <w:rPr>
          <w:rFonts w:ascii="Times New Roman" w:hAnsi="Times New Roman"/>
          <w:sz w:val="24"/>
          <w:szCs w:val="24"/>
        </w:rPr>
        <w:t xml:space="preserve"> 5. Макаренко, А. С. Книга для родителей: Учебное пособие / А. С. Макаренко - М.</w:t>
      </w:r>
      <w:proofErr w:type="gramStart"/>
      <w:r w:rsidRPr="00585981">
        <w:rPr>
          <w:rFonts w:ascii="Times New Roman" w:hAnsi="Times New Roman"/>
          <w:sz w:val="24"/>
          <w:szCs w:val="24"/>
        </w:rPr>
        <w:t xml:space="preserve"> :</w:t>
      </w:r>
      <w:proofErr w:type="gramEnd"/>
      <w:r w:rsidRPr="00585981">
        <w:rPr>
          <w:rFonts w:ascii="Times New Roman" w:hAnsi="Times New Roman"/>
          <w:sz w:val="24"/>
          <w:szCs w:val="24"/>
        </w:rPr>
        <w:t xml:space="preserve"> Педагогика, 1981. </w:t>
      </w:r>
    </w:p>
    <w:p w:rsidR="00611ECE" w:rsidRPr="00585981" w:rsidRDefault="00611ECE" w:rsidP="00611ECE">
      <w:pPr>
        <w:rPr>
          <w:rFonts w:ascii="Times New Roman" w:hAnsi="Times New Roman"/>
          <w:sz w:val="24"/>
          <w:szCs w:val="24"/>
        </w:rPr>
      </w:pPr>
      <w:r w:rsidRPr="00585981">
        <w:rPr>
          <w:rFonts w:ascii="Times New Roman" w:hAnsi="Times New Roman"/>
          <w:sz w:val="24"/>
          <w:szCs w:val="24"/>
        </w:rPr>
        <w:t xml:space="preserve"> 6. </w:t>
      </w:r>
      <w:proofErr w:type="spellStart"/>
      <w:r w:rsidRPr="00585981">
        <w:rPr>
          <w:rFonts w:ascii="Times New Roman" w:hAnsi="Times New Roman"/>
          <w:sz w:val="24"/>
          <w:szCs w:val="24"/>
        </w:rPr>
        <w:t>Солодянкина</w:t>
      </w:r>
      <w:proofErr w:type="spellEnd"/>
      <w:r w:rsidRPr="00585981">
        <w:rPr>
          <w:rFonts w:ascii="Times New Roman" w:hAnsi="Times New Roman"/>
          <w:sz w:val="24"/>
          <w:szCs w:val="24"/>
        </w:rPr>
        <w:t xml:space="preserve"> О.В. «Сотрудничество дошкольного учреждения с семьей» Пособие для работников ДОУ. - М. 2004 г. </w:t>
      </w:r>
    </w:p>
    <w:p w:rsidR="00611ECE" w:rsidRPr="00585981" w:rsidRDefault="00611ECE" w:rsidP="00611ECE">
      <w:pPr>
        <w:rPr>
          <w:rFonts w:ascii="Times New Roman" w:hAnsi="Times New Roman"/>
          <w:sz w:val="24"/>
          <w:szCs w:val="24"/>
        </w:rPr>
      </w:pPr>
      <w:r w:rsidRPr="00585981">
        <w:rPr>
          <w:rFonts w:ascii="Times New Roman" w:hAnsi="Times New Roman"/>
          <w:sz w:val="24"/>
          <w:szCs w:val="24"/>
        </w:rPr>
        <w:t xml:space="preserve"> 7. </w:t>
      </w:r>
      <w:proofErr w:type="spellStart"/>
      <w:r w:rsidRPr="00585981">
        <w:rPr>
          <w:rFonts w:ascii="Times New Roman" w:hAnsi="Times New Roman"/>
          <w:sz w:val="24"/>
          <w:szCs w:val="24"/>
        </w:rPr>
        <w:t>Чиркова</w:t>
      </w:r>
      <w:proofErr w:type="spellEnd"/>
      <w:r w:rsidRPr="00585981">
        <w:rPr>
          <w:rFonts w:ascii="Times New Roman" w:hAnsi="Times New Roman"/>
          <w:sz w:val="24"/>
          <w:szCs w:val="24"/>
        </w:rPr>
        <w:t xml:space="preserve"> С.В. «Родительские собрания в детском саду» Москва «ВАКО» 2011г.</w:t>
      </w:r>
    </w:p>
    <w:p w:rsidR="000B4962" w:rsidRDefault="000B4962"/>
    <w:sectPr w:rsidR="000B4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AB"/>
    <w:rsid w:val="000B4962"/>
    <w:rsid w:val="004C1EAB"/>
    <w:rsid w:val="00611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E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1EC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E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1E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2024-03-14T07:23:00Z</dcterms:created>
  <dcterms:modified xsi:type="dcterms:W3CDTF">2024-03-14T07:29:00Z</dcterms:modified>
</cp:coreProperties>
</file>