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17" w:rsidRPr="002C567F" w:rsidRDefault="00F51717" w:rsidP="00F517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67F">
        <w:rPr>
          <w:rFonts w:ascii="Times New Roman" w:hAnsi="Times New Roman" w:cs="Times New Roman"/>
          <w:b/>
          <w:sz w:val="24"/>
          <w:szCs w:val="24"/>
        </w:rPr>
        <w:t>Муниципальное казённое учреждение</w:t>
      </w:r>
    </w:p>
    <w:p w:rsidR="00F51717" w:rsidRPr="002C567F" w:rsidRDefault="00F51717" w:rsidP="00F517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67F">
        <w:rPr>
          <w:rFonts w:ascii="Times New Roman" w:hAnsi="Times New Roman" w:cs="Times New Roman"/>
          <w:b/>
          <w:sz w:val="24"/>
          <w:szCs w:val="24"/>
        </w:rPr>
        <w:t>«Управление образования»</w:t>
      </w:r>
    </w:p>
    <w:p w:rsidR="00F51717" w:rsidRPr="002C567F" w:rsidRDefault="00F51717" w:rsidP="00F517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67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51717" w:rsidRPr="002C567F" w:rsidRDefault="00F51717" w:rsidP="00F517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67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C567F">
        <w:rPr>
          <w:rFonts w:ascii="Times New Roman" w:hAnsi="Times New Roman" w:cs="Times New Roman"/>
          <w:b/>
          <w:sz w:val="24"/>
          <w:szCs w:val="24"/>
        </w:rPr>
        <w:t>Боханский</w:t>
      </w:r>
      <w:proofErr w:type="spellEnd"/>
      <w:r w:rsidRPr="002C567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F51717" w:rsidRPr="002C567F" w:rsidRDefault="00F51717" w:rsidP="00F517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67F">
        <w:rPr>
          <w:rFonts w:ascii="Times New Roman" w:hAnsi="Times New Roman" w:cs="Times New Roman"/>
          <w:b/>
          <w:sz w:val="24"/>
          <w:szCs w:val="24"/>
        </w:rPr>
        <w:t>(МКУ УО МО «</w:t>
      </w:r>
      <w:proofErr w:type="spellStart"/>
      <w:r w:rsidRPr="002C567F">
        <w:rPr>
          <w:rFonts w:ascii="Times New Roman" w:hAnsi="Times New Roman" w:cs="Times New Roman"/>
          <w:b/>
          <w:sz w:val="24"/>
          <w:szCs w:val="24"/>
        </w:rPr>
        <w:t>Боханский</w:t>
      </w:r>
      <w:proofErr w:type="spellEnd"/>
      <w:r w:rsidRPr="002C567F">
        <w:rPr>
          <w:rFonts w:ascii="Times New Roman" w:hAnsi="Times New Roman" w:cs="Times New Roman"/>
          <w:b/>
          <w:sz w:val="24"/>
          <w:szCs w:val="24"/>
        </w:rPr>
        <w:t xml:space="preserve"> район»)</w:t>
      </w:r>
    </w:p>
    <w:p w:rsidR="00F51717" w:rsidRPr="002C567F" w:rsidRDefault="00F51717" w:rsidP="00F517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67F">
        <w:rPr>
          <w:rFonts w:ascii="Times New Roman" w:hAnsi="Times New Roman" w:cs="Times New Roman"/>
          <w:b/>
          <w:sz w:val="24"/>
          <w:szCs w:val="24"/>
        </w:rPr>
        <w:t>ИНН 3849014640, КПП 3849901001, ОКПО 02106263</w:t>
      </w:r>
    </w:p>
    <w:p w:rsidR="00F51717" w:rsidRPr="002C567F" w:rsidRDefault="00F51717" w:rsidP="00F517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717" w:rsidRDefault="00F51717" w:rsidP="00F51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51717" w:rsidRDefault="00F51717" w:rsidP="00F51717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1717" w:rsidRPr="00225275" w:rsidRDefault="00F51717" w:rsidP="00F51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275"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225275">
        <w:rPr>
          <w:rFonts w:ascii="Times New Roman" w:hAnsi="Times New Roman" w:cs="Times New Roman"/>
          <w:sz w:val="28"/>
          <w:szCs w:val="28"/>
        </w:rPr>
        <w:t xml:space="preserve"> »</w:t>
      </w:r>
      <w:r w:rsidRPr="00996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 2020</w:t>
      </w:r>
      <w:r w:rsidRPr="00225275">
        <w:rPr>
          <w:rFonts w:ascii="Times New Roman" w:hAnsi="Times New Roman" w:cs="Times New Roman"/>
          <w:sz w:val="28"/>
          <w:szCs w:val="28"/>
        </w:rPr>
        <w:t xml:space="preserve"> г. </w:t>
      </w:r>
      <w:r w:rsidRPr="00225275">
        <w:rPr>
          <w:rFonts w:ascii="Times New Roman" w:hAnsi="Times New Roman" w:cs="Times New Roman"/>
          <w:sz w:val="28"/>
          <w:szCs w:val="28"/>
        </w:rPr>
        <w:tab/>
      </w:r>
      <w:r w:rsidRPr="00225275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252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135/1</w:t>
      </w:r>
    </w:p>
    <w:p w:rsidR="00F51717" w:rsidRPr="00996BDF" w:rsidRDefault="00F51717" w:rsidP="00F51717">
      <w:pPr>
        <w:rPr>
          <w:rFonts w:ascii="Times New Roman" w:hAnsi="Times New Roman" w:cs="Times New Roman"/>
          <w:sz w:val="28"/>
          <w:szCs w:val="28"/>
        </w:rPr>
      </w:pPr>
      <w:r w:rsidRPr="00996B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717" w:rsidRPr="00F51717" w:rsidRDefault="00F51717" w:rsidP="00F51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717">
        <w:rPr>
          <w:rFonts w:ascii="Times New Roman" w:hAnsi="Times New Roman" w:cs="Times New Roman"/>
          <w:sz w:val="28"/>
          <w:szCs w:val="28"/>
        </w:rPr>
        <w:t>О создании Консультационного центра</w:t>
      </w:r>
    </w:p>
    <w:p w:rsidR="00000000" w:rsidRDefault="00F51717" w:rsidP="00F5171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717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</w:p>
    <w:p w:rsidR="00F51717" w:rsidRDefault="00F51717" w:rsidP="00F51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ДОУ.</w:t>
      </w:r>
    </w:p>
    <w:p w:rsidR="00F51717" w:rsidRDefault="00F51717" w:rsidP="00F51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1717" w:rsidRDefault="00F51717" w:rsidP="00F5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17" w:rsidRDefault="00F51717" w:rsidP="00D678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 Федеральным законом от 29.12. 2012 года № 273 – ФЗ «об образовании в Российской Федерации», в целях оказания методической,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диагностической и консультационной помощи родителям ((законным представителям), обеспечивающим получение детьми дошкольного образования в форме семейного воспитания</w:t>
      </w:r>
    </w:p>
    <w:p w:rsidR="00F51717" w:rsidRDefault="00F51717" w:rsidP="00F517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717" w:rsidRDefault="00F51717" w:rsidP="00F51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51717" w:rsidRDefault="00F51717" w:rsidP="00D678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Создать Консультационный центр для родителей ((законных представителей) на базе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№1»,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/с» с 1 сентября 2020 г.</w:t>
      </w:r>
      <w:proofErr w:type="gramEnd"/>
    </w:p>
    <w:p w:rsidR="00F51717" w:rsidRDefault="00F51717" w:rsidP="00D678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(заведующий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№1»), Казаковой И.В. </w:t>
      </w:r>
      <w:r w:rsidR="00D67863">
        <w:rPr>
          <w:rFonts w:ascii="Times New Roman" w:hAnsi="Times New Roman" w:cs="Times New Roman"/>
          <w:sz w:val="28"/>
          <w:szCs w:val="28"/>
        </w:rPr>
        <w:t>(заведующий МБДОУ «</w:t>
      </w:r>
      <w:proofErr w:type="spellStart"/>
      <w:r w:rsidR="00D67863">
        <w:rPr>
          <w:rFonts w:ascii="Times New Roman" w:hAnsi="Times New Roman" w:cs="Times New Roman"/>
          <w:sz w:val="28"/>
          <w:szCs w:val="28"/>
        </w:rPr>
        <w:t>Олонский</w:t>
      </w:r>
      <w:proofErr w:type="spellEnd"/>
      <w:r w:rsidR="00D67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86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67863">
        <w:rPr>
          <w:rFonts w:ascii="Times New Roman" w:hAnsi="Times New Roman" w:cs="Times New Roman"/>
          <w:sz w:val="28"/>
          <w:szCs w:val="28"/>
        </w:rPr>
        <w:t>/с») подготовить нормативно- правовую базу для открытия и функционирования Консультационного центра.</w:t>
      </w:r>
    </w:p>
    <w:p w:rsidR="00D67863" w:rsidRDefault="00D67863" w:rsidP="00D678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приказа возложить на заместителя начальника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D67863" w:rsidRDefault="00D67863" w:rsidP="00D678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863" w:rsidRDefault="00D67863" w:rsidP="00D678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863" w:rsidRDefault="00D67863" w:rsidP="00D678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863" w:rsidRPr="00F51717" w:rsidRDefault="00D67863" w:rsidP="00D678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образования:            </w:t>
      </w:r>
      <w:r w:rsidRPr="00D6786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47700" cy="323850"/>
            <wp:effectExtent l="19050" t="0" r="0" b="0"/>
            <wp:docPr id="1" name="Рисунок 1" descr="C:\Users\KEG\AppData\Local\Temp\подпись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G\AppData\Local\Temp\подпись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Буяева</w:t>
      </w:r>
      <w:proofErr w:type="spellEnd"/>
    </w:p>
    <w:sectPr w:rsidR="00D67863" w:rsidRPr="00F5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820"/>
    <w:multiLevelType w:val="hybridMultilevel"/>
    <w:tmpl w:val="9FEE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717"/>
    <w:rsid w:val="00D67863"/>
    <w:rsid w:val="00F5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7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ПТС</dc:creator>
  <cp:keywords/>
  <dc:description/>
  <cp:lastModifiedBy>ПТС</cp:lastModifiedBy>
  <cp:revision>2</cp:revision>
  <dcterms:created xsi:type="dcterms:W3CDTF">2023-11-21T08:40:00Z</dcterms:created>
  <dcterms:modified xsi:type="dcterms:W3CDTF">2023-11-21T08:55:00Z</dcterms:modified>
</cp:coreProperties>
</file>