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«Олонский детский сад»</w:t>
      </w: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742" w:rsidRDefault="00E17742" w:rsidP="00E17742">
      <w:pPr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Pr="00E17742" w:rsidRDefault="00E17742" w:rsidP="00E17742">
      <w:pPr>
        <w:spacing w:line="48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7D6F7B">
        <w:rPr>
          <w:rFonts w:ascii="Times New Roman" w:hAnsi="Times New Roman" w:cs="Times New Roman"/>
          <w:color w:val="000000" w:themeColor="text1"/>
          <w:sz w:val="40"/>
          <w:szCs w:val="40"/>
        </w:rPr>
        <w:t>Лекция</w:t>
      </w:r>
      <w:r w:rsidRPr="00A3282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E17742">
        <w:rPr>
          <w:rFonts w:ascii="Times New Roman" w:hAnsi="Times New Roman" w:cs="Times New Roman"/>
          <w:color w:val="0070C0"/>
          <w:sz w:val="40"/>
          <w:szCs w:val="40"/>
        </w:rPr>
        <w:t>«</w:t>
      </w:r>
      <w:r w:rsidRPr="00E17742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Значение игры в развитии личности ребенка дошкольного возраста</w:t>
      </w:r>
      <w:r w:rsidRPr="00E17742">
        <w:rPr>
          <w:rFonts w:ascii="Times New Roman" w:hAnsi="Times New Roman" w:cs="Times New Roman"/>
          <w:color w:val="0070C0"/>
          <w:sz w:val="40"/>
          <w:szCs w:val="40"/>
        </w:rPr>
        <w:t>»</w:t>
      </w:r>
    </w:p>
    <w:p w:rsidR="00E17742" w:rsidRPr="00981846" w:rsidRDefault="00E17742" w:rsidP="00E17742">
      <w:pPr>
        <w:rPr>
          <w:rFonts w:ascii="Times New Roman" w:hAnsi="Times New Roman" w:cs="Times New Roman"/>
          <w:sz w:val="40"/>
          <w:szCs w:val="40"/>
        </w:rPr>
      </w:pP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40"/>
          <w:szCs w:val="40"/>
        </w:rPr>
      </w:pPr>
    </w:p>
    <w:p w:rsidR="00E17742" w:rsidRPr="00981846" w:rsidRDefault="00E17742" w:rsidP="00E1774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E17742" w:rsidRDefault="00E17742" w:rsidP="00E1774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Шипнягова Кристина Олеговна</w:t>
      </w:r>
    </w:p>
    <w:p w:rsidR="00E17742" w:rsidRDefault="00E17742" w:rsidP="00E1774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742" w:rsidRDefault="00E17742" w:rsidP="00E17742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Олонки </w:t>
      </w:r>
    </w:p>
    <w:p w:rsidR="00BF4702" w:rsidRPr="00E17742" w:rsidRDefault="00E17742" w:rsidP="00E17742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579D1" w:rsidRPr="00BF4702" w:rsidRDefault="005579D1" w:rsidP="009C4F6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F4702">
        <w:rPr>
          <w:rFonts w:ascii="Times New Roman" w:hAnsi="Times New Roman"/>
          <w:sz w:val="28"/>
          <w:szCs w:val="28"/>
          <w:u w:val="single"/>
        </w:rPr>
        <w:lastRenderedPageBreak/>
        <w:t>ЗНАЧЕНИЕ </w:t>
      </w:r>
      <w:r w:rsidRPr="00BF4702">
        <w:rPr>
          <w:rFonts w:ascii="Times New Roman" w:hAnsi="Times New Roman"/>
          <w:b/>
          <w:bCs/>
          <w:sz w:val="28"/>
          <w:szCs w:val="28"/>
          <w:u w:val="single"/>
        </w:rPr>
        <w:t>ИГРЫ ДЛЯ РАЗВИТИЯ РЕБЕНКА</w:t>
      </w:r>
      <w:r w:rsidRPr="00BF4702">
        <w:rPr>
          <w:rFonts w:ascii="Times New Roman" w:hAnsi="Times New Roman"/>
          <w:sz w:val="28"/>
          <w:szCs w:val="28"/>
          <w:u w:val="single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b/>
          <w:bCs/>
          <w:sz w:val="28"/>
          <w:szCs w:val="28"/>
        </w:rPr>
        <w:t>Дошкольное</w:t>
      </w:r>
      <w:r w:rsidRPr="005579D1">
        <w:rPr>
          <w:rFonts w:ascii="Times New Roman" w:hAnsi="Times New Roman"/>
          <w:sz w:val="28"/>
          <w:szCs w:val="28"/>
        </w:rPr>
        <w:t> детство – большой отрезок жизни ребенка. Условия жизни в это время стремительно </w:t>
      </w:r>
      <w:r w:rsidRPr="005579D1">
        <w:rPr>
          <w:rFonts w:ascii="Times New Roman" w:hAnsi="Times New Roman"/>
          <w:sz w:val="28"/>
          <w:szCs w:val="28"/>
          <w:u w:val="single"/>
        </w:rPr>
        <w:t>расширяются</w:t>
      </w:r>
      <w:r w:rsidRPr="005579D1">
        <w:rPr>
          <w:rFonts w:ascii="Times New Roman" w:hAnsi="Times New Roman"/>
          <w:sz w:val="28"/>
          <w:szCs w:val="28"/>
        </w:rPr>
        <w:t>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еще недоступно. Кроме того, не менее сильно он стремиться и к самостоятельности. Из этого противоречия рождается ролевая игра – самостоятельная деятельность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, моделирующая жизнь взрослых.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Вся жизнь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дошкольника связана с игрой</w:t>
      </w:r>
      <w:r w:rsidRPr="005579D1">
        <w:rPr>
          <w:rFonts w:ascii="Times New Roman" w:hAnsi="Times New Roman"/>
          <w:sz w:val="28"/>
          <w:szCs w:val="28"/>
        </w:rPr>
        <w:t>. Освоение окружающих его вещей, отношений между людьми, понимание тех значений, которые несет общественная жизнь, труд и обязанности взрослых, - со всем этим он знакомится, играя, воображая себя в роли мамы, папы и так далее.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b/>
          <w:bCs/>
          <w:sz w:val="28"/>
          <w:szCs w:val="28"/>
        </w:rPr>
        <w:t>Роль игры в психическом развитии ребенка</w:t>
      </w:r>
      <w:r w:rsidRPr="005579D1">
        <w:rPr>
          <w:rFonts w:ascii="Times New Roman" w:hAnsi="Times New Roman"/>
          <w:sz w:val="28"/>
          <w:szCs w:val="28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Игра – ведущий вид деятельности в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дошкольном возрасте</w:t>
      </w:r>
      <w:r w:rsidRPr="005579D1">
        <w:rPr>
          <w:rFonts w:ascii="Times New Roman" w:hAnsi="Times New Roman"/>
          <w:sz w:val="28"/>
          <w:szCs w:val="28"/>
        </w:rPr>
        <w:t>, она оказывает значительное влияние на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развитие ребенка</w:t>
      </w:r>
      <w:r w:rsidRPr="005579D1">
        <w:rPr>
          <w:rFonts w:ascii="Times New Roman" w:hAnsi="Times New Roman"/>
          <w:sz w:val="28"/>
          <w:szCs w:val="28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 игровой деятельности наиболее интенсивно формируются психические качества и личностные особенности ребенка. В игре складываются другие виды деятельности, которые потом приобретают самостоятельное значение.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Игра влияет на все стороны психического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развития</w:t>
      </w:r>
      <w:r w:rsidRPr="005579D1">
        <w:rPr>
          <w:rFonts w:ascii="Times New Roman" w:hAnsi="Times New Roman"/>
          <w:sz w:val="28"/>
          <w:szCs w:val="28"/>
        </w:rPr>
        <w:t>, что неоднократно подчеркивали как педагоги, так и психологи. Так, А. С. Макаренко </w:t>
      </w:r>
      <w:r w:rsidRPr="005579D1">
        <w:rPr>
          <w:rFonts w:ascii="Times New Roman" w:hAnsi="Times New Roman"/>
          <w:sz w:val="28"/>
          <w:szCs w:val="28"/>
          <w:u w:val="single"/>
        </w:rPr>
        <w:t>писал</w:t>
      </w:r>
      <w:r w:rsidRPr="005579D1">
        <w:rPr>
          <w:rFonts w:ascii="Times New Roman" w:hAnsi="Times New Roman"/>
          <w:sz w:val="28"/>
          <w:szCs w:val="28"/>
        </w:rPr>
        <w:t>: «Игра имеет важное значение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вырастет. Поэтому воспитание происходит, прежде всего в игре.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Вся история отдельного человека как деятеля или работника может быть представлена в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развитии игры</w:t>
      </w:r>
      <w:r w:rsidRPr="005579D1">
        <w:rPr>
          <w:rFonts w:ascii="Times New Roman" w:hAnsi="Times New Roman"/>
          <w:sz w:val="28"/>
          <w:szCs w:val="28"/>
        </w:rPr>
        <w:t> и в постепенном переходе ее в работу.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Игровая деятельность влияет на формирование произвольности психических процессов. Так, в игре у ребенка начинает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развиваться</w:t>
      </w:r>
      <w:r w:rsidRPr="005579D1">
        <w:rPr>
          <w:rFonts w:ascii="Times New Roman" w:hAnsi="Times New Roman"/>
          <w:sz w:val="28"/>
          <w:szCs w:val="28"/>
        </w:rPr>
        <w:t> произвольное внимание и произвольная память. В условиях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 дети сосредотачиваются лучше и запоминают больше. Сознательная цель выделяется для ребенка раньше и легче всего в игре. Сами условия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 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условия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, то он просто изгоняется сверстниками.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lastRenderedPageBreak/>
        <w:t>В тоже время опыт игровых и особенно реальных взаимоотношений ребенка в сюжетно – ролевой игре ложится в основу особого свойства мышления, позволяет стать на точку зрения других людей, предвосхитить их будущее поведение и на основе этого строить свое собственное поведение.</w:t>
      </w:r>
    </w:p>
    <w:p w:rsidR="005579D1" w:rsidRPr="009C4F63" w:rsidRDefault="005579D1" w:rsidP="009C4F6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C4F63">
        <w:rPr>
          <w:rFonts w:ascii="Times New Roman" w:hAnsi="Times New Roman"/>
          <w:sz w:val="28"/>
          <w:szCs w:val="28"/>
          <w:u w:val="single"/>
        </w:rPr>
        <w:t>Ролевая игра имеет определенное значение для </w:t>
      </w:r>
      <w:r w:rsidRPr="009C4F63">
        <w:rPr>
          <w:rFonts w:ascii="Times New Roman" w:hAnsi="Times New Roman"/>
          <w:b/>
          <w:bCs/>
          <w:sz w:val="28"/>
          <w:szCs w:val="28"/>
          <w:u w:val="single"/>
        </w:rPr>
        <w:t>развития воображения</w:t>
      </w:r>
      <w:r w:rsidRPr="009C4F63">
        <w:rPr>
          <w:rFonts w:ascii="Times New Roman" w:hAnsi="Times New Roman"/>
          <w:sz w:val="28"/>
          <w:szCs w:val="28"/>
          <w:u w:val="single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Влияние </w:t>
      </w:r>
      <w:r w:rsidRPr="005579D1">
        <w:rPr>
          <w:rFonts w:ascii="Times New Roman" w:hAnsi="Times New Roman"/>
          <w:b/>
          <w:bCs/>
          <w:sz w:val="28"/>
          <w:szCs w:val="28"/>
        </w:rPr>
        <w:t>игры на развитие</w:t>
      </w:r>
      <w:r w:rsidRPr="005579D1">
        <w:rPr>
          <w:rFonts w:ascii="Times New Roman" w:hAnsi="Times New Roman"/>
          <w:sz w:val="28"/>
          <w:szCs w:val="28"/>
        </w:rPr>
        <w:t> 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приобретаются основные навыки общения, качества, необходимые для установления контакта со сверстниками.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Продуктивные виды деятельности ребенка – рисование, конструирование – на разных этапах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дошкольного</w:t>
      </w:r>
      <w:r w:rsidRPr="005579D1">
        <w:rPr>
          <w:rFonts w:ascii="Times New Roman" w:hAnsi="Times New Roman"/>
          <w:sz w:val="28"/>
          <w:szCs w:val="28"/>
        </w:rPr>
        <w:t> детства тесно сливаются с игрой. Интерес к рисованию, конструированию первоначально возникает как игровой интерес, направленный на процесс создания рисунка, конструкции в соответствии с игровым замыслом. И только в среднем и старшем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дошкольном возрасте</w:t>
      </w:r>
      <w:r w:rsidRPr="005579D1">
        <w:rPr>
          <w:rFonts w:ascii="Times New Roman" w:hAnsi="Times New Roman"/>
          <w:sz w:val="28"/>
          <w:szCs w:val="28"/>
        </w:rPr>
        <w:t> интерес переносится на результат деятельности и свободен от влияния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Внутри игровой деятельности начинает складываться и учебная деятельность, которая позднее становится ведущей деятельностью. Учение вводит взрослый, оно не возникает непосредственно из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. Но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дошкольник начинает учиться</w:t>
      </w:r>
      <w:r w:rsidRPr="005579D1">
        <w:rPr>
          <w:rFonts w:ascii="Times New Roman" w:hAnsi="Times New Roman"/>
          <w:sz w:val="28"/>
          <w:szCs w:val="28"/>
        </w:rPr>
        <w:t>, играя – он к учению относится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Очень большое влияние игра оказывает на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развитие речи</w:t>
      </w:r>
      <w:r w:rsidRPr="005579D1">
        <w:rPr>
          <w:rFonts w:ascii="Times New Roman" w:hAnsi="Times New Roman"/>
          <w:sz w:val="28"/>
          <w:szCs w:val="28"/>
        </w:rPr>
        <w:t>. Игровая ситуация требует от каждого включенного в него ребенка определенного уровня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развития речевого общения</w:t>
      </w:r>
      <w:r w:rsidRPr="005579D1">
        <w:rPr>
          <w:rFonts w:ascii="Times New Roman" w:hAnsi="Times New Roman"/>
          <w:sz w:val="28"/>
          <w:szCs w:val="28"/>
        </w:rPr>
        <w:t>. Необходимость объясняться со сверстниками стимулирует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развитие связной речи</w:t>
      </w:r>
      <w:r w:rsidRPr="005579D1">
        <w:rPr>
          <w:rFonts w:ascii="Times New Roman" w:hAnsi="Times New Roman"/>
          <w:sz w:val="28"/>
          <w:szCs w:val="28"/>
        </w:rPr>
        <w:t>. В игре дети учатся полноценному общению друг с другом. Младшие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дошкольники</w:t>
      </w:r>
      <w:r w:rsidRPr="005579D1">
        <w:rPr>
          <w:rFonts w:ascii="Times New Roman" w:hAnsi="Times New Roman"/>
          <w:sz w:val="28"/>
          <w:szCs w:val="28"/>
        </w:rPr>
        <w:t> еще не умеют по – настоящему общаться со сверстниками.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развитой</w:t>
      </w:r>
      <w:r w:rsidRPr="005579D1">
        <w:rPr>
          <w:rFonts w:ascii="Times New Roman" w:hAnsi="Times New Roman"/>
          <w:sz w:val="28"/>
          <w:szCs w:val="28"/>
        </w:rPr>
        <w:t> ролевой игре с ее замысловатыми сюжетами и сложными ролями, создающими достаточно широкий простор для импровизации, у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 формируется творческое воображение.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Игра способствует становлению произвольной памяти, в ней преодолевается так называемый познавательный эгоцентризм.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дошкольном возрасте</w:t>
      </w:r>
      <w:r w:rsidRPr="005579D1">
        <w:rPr>
          <w:rFonts w:ascii="Times New Roman" w:hAnsi="Times New Roman"/>
          <w:sz w:val="28"/>
          <w:szCs w:val="28"/>
        </w:rPr>
        <w:t> игра становится самостоятельной деятельностью ребенка, он осваивает разные виды игр, с помощью игр </w:t>
      </w:r>
      <w:r w:rsidRPr="005579D1">
        <w:rPr>
          <w:rFonts w:ascii="Times New Roman" w:hAnsi="Times New Roman"/>
          <w:b/>
          <w:bCs/>
          <w:sz w:val="28"/>
          <w:szCs w:val="28"/>
        </w:rPr>
        <w:t>дошкольник </w:t>
      </w:r>
      <w:r w:rsidRPr="005579D1">
        <w:rPr>
          <w:rFonts w:ascii="Times New Roman" w:hAnsi="Times New Roman"/>
          <w:sz w:val="28"/>
          <w:szCs w:val="28"/>
        </w:rPr>
        <w:t>«входит в разные сферы социальной действительности, расширяя возможности познания этих сфер».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lastRenderedPageBreak/>
        <w:t>Таким образом, игра оказывает положительное влияние на формирование взаимодействия и взаимоотношения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.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 снимают психологические барьеры, вселяют уверенность в собственных силах, улучшают общение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 со сверстниками и взрослыми.</w:t>
      </w:r>
    </w:p>
    <w:p w:rsidR="005579D1" w:rsidRPr="009C4F63" w:rsidRDefault="005579D1" w:rsidP="009C4F6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C4F63">
        <w:rPr>
          <w:rFonts w:ascii="Times New Roman" w:hAnsi="Times New Roman"/>
          <w:sz w:val="28"/>
          <w:szCs w:val="28"/>
          <w:u w:val="single"/>
        </w:rPr>
        <w:t>ИГРУШКИ В ЖИЗНИ </w:t>
      </w:r>
      <w:r w:rsidRPr="009C4F63">
        <w:rPr>
          <w:rFonts w:ascii="Times New Roman" w:hAnsi="Times New Roman"/>
          <w:b/>
          <w:bCs/>
          <w:sz w:val="28"/>
          <w:szCs w:val="28"/>
          <w:u w:val="single"/>
        </w:rPr>
        <w:t>ДЕТЕЙ</w:t>
      </w:r>
      <w:r w:rsidRPr="009C4F63">
        <w:rPr>
          <w:rFonts w:ascii="Times New Roman" w:hAnsi="Times New Roman"/>
          <w:sz w:val="28"/>
          <w:szCs w:val="28"/>
          <w:u w:val="single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На сегодняшний день игрушка для ребенка стала незаменимым и верным другом, спутников и самым главным действующим предметом в забавах и детских играх. Игрушки помогают ребенку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развивать логические мысли</w:t>
      </w:r>
      <w:r w:rsidRPr="005579D1">
        <w:rPr>
          <w:rFonts w:ascii="Times New Roman" w:hAnsi="Times New Roman"/>
          <w:sz w:val="28"/>
          <w:szCs w:val="28"/>
        </w:rPr>
        <w:t>, а также дают шанс узнать все возможности, которые существуют в окружающей среде со всей ее действительностью. Самое главное, то, что игрушки воспринимаются ребенком в первую очередь эстетически, ребенок с игрушкой воспитывает в себе добрые качества. Даже в тот момент, когда игрушка теряет у ребенка ее истинный интерес и игровое значение, у малыша все равно остается к игрушке свое отношение. Ведь не зря любимые игрушки остаются в нашей жизни надолго и украшают своим присутствием быт, пусть даже игрушка перестала быть для нас предметом своего предназначения.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Воспитательное значение </w:t>
      </w:r>
      <w:r w:rsidRPr="005579D1">
        <w:rPr>
          <w:rFonts w:ascii="Times New Roman" w:hAnsi="Times New Roman"/>
          <w:sz w:val="28"/>
          <w:szCs w:val="28"/>
          <w:u w:val="single"/>
        </w:rPr>
        <w:t>игрушек</w:t>
      </w:r>
      <w:r w:rsidRPr="005579D1">
        <w:rPr>
          <w:rFonts w:ascii="Times New Roman" w:hAnsi="Times New Roman"/>
          <w:sz w:val="28"/>
          <w:szCs w:val="28"/>
        </w:rPr>
        <w:t>: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это обязательный спутник детских игр;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участвуют в создании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, оказывают влияние на личность ребенка;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отвечают потребности ребенка в активной деятельности, в разнообразных движениях,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помогают осуществить свой замысел, войти в </w:t>
      </w:r>
      <w:r w:rsidRPr="005579D1">
        <w:rPr>
          <w:rFonts w:ascii="Times New Roman" w:hAnsi="Times New Roman"/>
          <w:b/>
          <w:bCs/>
          <w:sz w:val="28"/>
          <w:szCs w:val="28"/>
        </w:rPr>
        <w:t>роль</w:t>
      </w:r>
      <w:r w:rsidRPr="005579D1">
        <w:rPr>
          <w:rFonts w:ascii="Times New Roman" w:hAnsi="Times New Roman"/>
          <w:sz w:val="28"/>
          <w:szCs w:val="28"/>
        </w:rPr>
        <w:t>, делают действия ребенка реальными;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нередко подсказывают идею </w:t>
      </w:r>
      <w:r w:rsidRPr="005579D1">
        <w:rPr>
          <w:rFonts w:ascii="Times New Roman" w:hAnsi="Times New Roman"/>
          <w:b/>
          <w:bCs/>
          <w:sz w:val="28"/>
          <w:szCs w:val="28"/>
        </w:rPr>
        <w:t>игры</w:t>
      </w:r>
      <w:r w:rsidRPr="005579D1">
        <w:rPr>
          <w:rFonts w:ascii="Times New Roman" w:hAnsi="Times New Roman"/>
          <w:sz w:val="28"/>
          <w:szCs w:val="28"/>
        </w:rPr>
        <w:t>, напоминают об увиденном или прочитанном, влияют на воображение и чувства ребенка;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приучают ребенка к осмысленной, целенаправленной деятельности,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развивают мышление</w:t>
      </w:r>
      <w:r w:rsidRPr="005579D1">
        <w:rPr>
          <w:rFonts w:ascii="Times New Roman" w:hAnsi="Times New Roman"/>
          <w:sz w:val="28"/>
          <w:szCs w:val="28"/>
        </w:rPr>
        <w:t>, память, воображение, внимание, вырабатывают выдержку, воспитывают волевые качества;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помогают воспитанию у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 интереса к труду</w:t>
      </w:r>
      <w:r w:rsidRPr="005579D1">
        <w:rPr>
          <w:rFonts w:ascii="Times New Roman" w:hAnsi="Times New Roman"/>
          <w:sz w:val="28"/>
          <w:szCs w:val="28"/>
        </w:rPr>
        <w:t>, пытливости, любознательности;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способствуют воспитанию чувства патриотизма, симпатии, уважения к людям разных национальностей;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объединяют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, требуя совместных усилий, согласованных действий.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Требования к игрушкам</w:t>
      </w:r>
      <w:r w:rsidRPr="005579D1">
        <w:rPr>
          <w:rFonts w:ascii="Times New Roman" w:hAnsi="Times New Roman"/>
          <w:sz w:val="28"/>
          <w:szCs w:val="28"/>
        </w:rPr>
        <w:t>: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lastRenderedPageBreak/>
        <w:t>- они должны давать правильное представление о предметах, их особенностях, жизненном назначении, расширять кругозор ребенка,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развивать интерес к технике</w:t>
      </w:r>
      <w:r w:rsidRPr="005579D1">
        <w:rPr>
          <w:rFonts w:ascii="Times New Roman" w:hAnsi="Times New Roman"/>
          <w:sz w:val="28"/>
          <w:szCs w:val="28"/>
        </w:rPr>
        <w:t>, к труду;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содействовать воспитанию базиса личности, формировать ценности познания, преобразования;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иметь динамические свойства, обеспечивающие многоплановое использование их в </w:t>
      </w:r>
      <w:r w:rsidRPr="005579D1">
        <w:rPr>
          <w:rFonts w:ascii="Times New Roman" w:hAnsi="Times New Roman"/>
          <w:sz w:val="28"/>
          <w:szCs w:val="28"/>
          <w:u w:val="single"/>
        </w:rPr>
        <w:t>игре</w:t>
      </w:r>
      <w:r w:rsidRPr="005579D1">
        <w:rPr>
          <w:rFonts w:ascii="Times New Roman" w:hAnsi="Times New Roman"/>
          <w:sz w:val="28"/>
          <w:szCs w:val="28"/>
        </w:rPr>
        <w:t>: подвижность частей и деталей, механизмы звучания, дополнительные материалы для раскрытия игровых функций;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соответствовать </w:t>
      </w:r>
      <w:r w:rsidRPr="005579D1">
        <w:rPr>
          <w:rFonts w:ascii="Times New Roman" w:hAnsi="Times New Roman"/>
          <w:b/>
          <w:bCs/>
          <w:sz w:val="28"/>
          <w:szCs w:val="28"/>
        </w:rPr>
        <w:t>возрастным</w:t>
      </w:r>
      <w:r w:rsidRPr="005579D1">
        <w:rPr>
          <w:rFonts w:ascii="Times New Roman" w:hAnsi="Times New Roman"/>
          <w:sz w:val="28"/>
          <w:szCs w:val="28"/>
        </w:rPr>
        <w:t> особенностям восприятия </w:t>
      </w:r>
      <w:r w:rsidRPr="005579D1">
        <w:rPr>
          <w:rFonts w:ascii="Times New Roman" w:hAnsi="Times New Roman"/>
          <w:b/>
          <w:bCs/>
          <w:sz w:val="28"/>
          <w:szCs w:val="28"/>
        </w:rPr>
        <w:t>детей</w:t>
      </w:r>
      <w:r w:rsidRPr="005579D1">
        <w:rPr>
          <w:rFonts w:ascii="Times New Roman" w:hAnsi="Times New Roman"/>
          <w:sz w:val="28"/>
          <w:szCs w:val="28"/>
        </w:rPr>
        <w:t>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должны быть безопасными и гигиеничными;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развивать</w:t>
      </w:r>
      <w:r w:rsidRPr="005579D1">
        <w:rPr>
          <w:rFonts w:ascii="Times New Roman" w:hAnsi="Times New Roman"/>
          <w:sz w:val="28"/>
          <w:szCs w:val="28"/>
        </w:rPr>
        <w:t> познавательные интересы, активизировать общение;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приучать к коллективной деятельности, воспитывать организаторские способности;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- пробуждать творческое воображение, изобретательность.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Какие бывают игрушки.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В современной литературе чаще встречается классификация, которая соответствует использованию игрушек в разной игровой деятельности.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Сюжетно-образные</w:t>
      </w:r>
      <w:r w:rsidRPr="005579D1">
        <w:rPr>
          <w:rFonts w:ascii="Times New Roman" w:hAnsi="Times New Roman"/>
          <w:sz w:val="28"/>
          <w:szCs w:val="28"/>
        </w:rPr>
        <w:t>: </w:t>
      </w:r>
      <w:r w:rsidRPr="005579D1">
        <w:rPr>
          <w:rFonts w:ascii="Times New Roman" w:hAnsi="Times New Roman"/>
          <w:sz w:val="28"/>
          <w:szCs w:val="28"/>
          <w:u w:val="single"/>
        </w:rPr>
        <w:t>игрушки</w:t>
      </w:r>
      <w:r w:rsidRPr="005579D1">
        <w:rPr>
          <w:rFonts w:ascii="Times New Roman" w:hAnsi="Times New Roman"/>
          <w:sz w:val="28"/>
          <w:szCs w:val="28"/>
        </w:rPr>
        <w:t>: куклы, игрушки-животные, предметы домашнего обихода, которые способствуют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развитию сюжетно-ролевых игр</w:t>
      </w:r>
      <w:r w:rsidRPr="005579D1">
        <w:rPr>
          <w:rFonts w:ascii="Times New Roman" w:hAnsi="Times New Roman"/>
          <w:sz w:val="28"/>
          <w:szCs w:val="28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Технические игрушки</w:t>
      </w:r>
      <w:r w:rsidRPr="005579D1">
        <w:rPr>
          <w:rFonts w:ascii="Times New Roman" w:hAnsi="Times New Roman"/>
          <w:sz w:val="28"/>
          <w:szCs w:val="28"/>
        </w:rPr>
        <w:t>: водный, сухопутный, воздушный и космический транспорт; игрушки, отражающие бытовую, сельскохозяйственную и военную технику, промышленное оборудование, электронные игрушки и др.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</w:rPr>
        <w:t>Строительно-конструктивные </w:t>
      </w:r>
      <w:r w:rsidRPr="005579D1">
        <w:rPr>
          <w:rFonts w:ascii="Times New Roman" w:hAnsi="Times New Roman"/>
          <w:sz w:val="28"/>
          <w:szCs w:val="28"/>
          <w:u w:val="single"/>
        </w:rPr>
        <w:t>игрушки</w:t>
      </w:r>
      <w:r w:rsidRPr="005579D1">
        <w:rPr>
          <w:rFonts w:ascii="Times New Roman" w:hAnsi="Times New Roman"/>
          <w:sz w:val="28"/>
          <w:szCs w:val="28"/>
        </w:rPr>
        <w:t>: наборы геометрических тел (кубы, призмы, пирамиды, цилиндры, пластины, архитектурные или тематические наборы, включающие разные блоки </w:t>
      </w:r>
      <w:r w:rsidRPr="005579D1">
        <w:rPr>
          <w:rFonts w:ascii="Times New Roman" w:hAnsi="Times New Roman"/>
          <w:i/>
          <w:iCs/>
          <w:sz w:val="28"/>
          <w:szCs w:val="28"/>
        </w:rPr>
        <w:t>(стены, колонны, арки, крыши)</w:t>
      </w:r>
      <w:r w:rsidRPr="005579D1">
        <w:rPr>
          <w:rFonts w:ascii="Times New Roman" w:hAnsi="Times New Roman"/>
          <w:sz w:val="28"/>
          <w:szCs w:val="28"/>
        </w:rPr>
        <w:t>; смешанный строительный материал.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Дидактические игрушки</w:t>
      </w:r>
      <w:r w:rsidRPr="005579D1">
        <w:rPr>
          <w:rFonts w:ascii="Times New Roman" w:hAnsi="Times New Roman"/>
          <w:sz w:val="28"/>
          <w:szCs w:val="28"/>
        </w:rPr>
        <w:t>: матрешки, вкладыши, яйца, башни, пирамидки; настолько-печатные игрушки </w:t>
      </w:r>
      <w:r w:rsidRPr="005579D1">
        <w:rPr>
          <w:rFonts w:ascii="Times New Roman" w:hAnsi="Times New Roman"/>
          <w:i/>
          <w:iCs/>
          <w:sz w:val="28"/>
          <w:szCs w:val="28"/>
        </w:rPr>
        <w:t>(лото, парные картинки, разрезные картинки)</w:t>
      </w:r>
      <w:r w:rsidRPr="005579D1">
        <w:rPr>
          <w:rFonts w:ascii="Times New Roman" w:hAnsi="Times New Roman"/>
          <w:sz w:val="28"/>
          <w:szCs w:val="28"/>
        </w:rPr>
        <w:t>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Забавные игрушки</w:t>
      </w:r>
      <w:r w:rsidRPr="005579D1">
        <w:rPr>
          <w:rFonts w:ascii="Times New Roman" w:hAnsi="Times New Roman"/>
          <w:sz w:val="28"/>
          <w:szCs w:val="28"/>
        </w:rPr>
        <w:t>: с механизмами, с сюрпризами, световыми и звуковыми эффектами.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t>Моторные игрушки</w:t>
      </w:r>
      <w:r w:rsidRPr="005579D1">
        <w:rPr>
          <w:rFonts w:ascii="Times New Roman" w:hAnsi="Times New Roman"/>
          <w:sz w:val="28"/>
          <w:szCs w:val="28"/>
        </w:rPr>
        <w:t>: мячи, обручи, кегли, серсо, скакалки.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E17742">
        <w:rPr>
          <w:rFonts w:ascii="Times New Roman" w:hAnsi="Times New Roman"/>
          <w:sz w:val="28"/>
          <w:szCs w:val="28"/>
          <w:u w:val="single"/>
        </w:rPr>
        <w:t>Музыкальные и театральные</w:t>
      </w:r>
      <w:r w:rsidRPr="005579D1">
        <w:rPr>
          <w:rFonts w:ascii="Times New Roman" w:hAnsi="Times New Roman"/>
          <w:sz w:val="28"/>
          <w:szCs w:val="28"/>
        </w:rPr>
        <w:t> </w:t>
      </w:r>
      <w:r w:rsidRPr="005579D1">
        <w:rPr>
          <w:rFonts w:ascii="Times New Roman" w:hAnsi="Times New Roman"/>
          <w:sz w:val="28"/>
          <w:szCs w:val="28"/>
          <w:u w:val="single"/>
        </w:rPr>
        <w:t>игрушки</w:t>
      </w:r>
      <w:r w:rsidRPr="005579D1">
        <w:rPr>
          <w:rFonts w:ascii="Times New Roman" w:hAnsi="Times New Roman"/>
          <w:sz w:val="28"/>
          <w:szCs w:val="28"/>
        </w:rPr>
        <w:t>: бубен, рояль, металлофон, декорации и атрибуты для различных видов театра и самостоятельной театрально-игровой деятельности.</w:t>
      </w:r>
    </w:p>
    <w:p w:rsidR="005579D1" w:rsidRPr="005579D1" w:rsidRDefault="005579D1" w:rsidP="009C4F63">
      <w:pPr>
        <w:jc w:val="both"/>
        <w:rPr>
          <w:rFonts w:ascii="Times New Roman" w:hAnsi="Times New Roman"/>
          <w:sz w:val="28"/>
          <w:szCs w:val="28"/>
        </w:rPr>
      </w:pPr>
      <w:r w:rsidRPr="005579D1">
        <w:rPr>
          <w:rFonts w:ascii="Times New Roman" w:hAnsi="Times New Roman"/>
          <w:sz w:val="28"/>
          <w:szCs w:val="28"/>
          <w:u w:val="single"/>
        </w:rPr>
        <w:lastRenderedPageBreak/>
        <w:t>Игрушки-самоделки</w:t>
      </w:r>
      <w:r w:rsidRPr="005579D1">
        <w:rPr>
          <w:rFonts w:ascii="Times New Roman" w:hAnsi="Times New Roman"/>
          <w:sz w:val="28"/>
          <w:szCs w:val="28"/>
        </w:rPr>
        <w:t>: из дерева, ткани, бумаги, природного и бросового материала; дополняют готовые игрушки и выполняют </w:t>
      </w:r>
      <w:r w:rsidRPr="005579D1">
        <w:rPr>
          <w:rFonts w:ascii="Times New Roman" w:hAnsi="Times New Roman"/>
          <w:b/>
          <w:bCs/>
          <w:sz w:val="28"/>
          <w:szCs w:val="28"/>
        </w:rPr>
        <w:t>развивающую</w:t>
      </w:r>
      <w:r w:rsidRPr="005579D1">
        <w:rPr>
          <w:rFonts w:ascii="Times New Roman" w:hAnsi="Times New Roman"/>
          <w:sz w:val="28"/>
          <w:szCs w:val="28"/>
        </w:rPr>
        <w:t> и воспитательную функции.</w:t>
      </w:r>
    </w:p>
    <w:p w:rsidR="005579D1" w:rsidRPr="005579D1" w:rsidRDefault="005579D1">
      <w:pPr>
        <w:rPr>
          <w:rFonts w:ascii="Times New Roman" w:hAnsi="Times New Roman"/>
          <w:sz w:val="28"/>
          <w:szCs w:val="28"/>
        </w:rPr>
      </w:pPr>
    </w:p>
    <w:sectPr w:rsidR="005579D1" w:rsidRPr="005579D1" w:rsidSect="009C4F63">
      <w:pgSz w:w="11906" w:h="16838"/>
      <w:pgMar w:top="1134" w:right="850" w:bottom="1134" w:left="1134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1"/>
    <w:rsid w:val="00493424"/>
    <w:rsid w:val="005579D1"/>
    <w:rsid w:val="009C4F63"/>
    <w:rsid w:val="00BF4702"/>
    <w:rsid w:val="00E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410A-8B75-47E1-95C2-A43F99D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1</cp:lastModifiedBy>
  <cp:revision>2</cp:revision>
  <dcterms:created xsi:type="dcterms:W3CDTF">2024-03-01T04:06:00Z</dcterms:created>
  <dcterms:modified xsi:type="dcterms:W3CDTF">2024-03-01T04:06:00Z</dcterms:modified>
</cp:coreProperties>
</file>