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937" w:rsidRPr="00C56937" w:rsidRDefault="00C56937" w:rsidP="00C5693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6937">
        <w:rPr>
          <w:rFonts w:ascii="Times New Roman" w:hAnsi="Times New Roman" w:cs="Times New Roman"/>
          <w:b/>
          <w:sz w:val="28"/>
          <w:szCs w:val="28"/>
        </w:rPr>
        <w:t>Консультация для родителей</w:t>
      </w:r>
    </w:p>
    <w:p w:rsidR="003548F9" w:rsidRPr="00C56937" w:rsidRDefault="00C56937" w:rsidP="00C5693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6937">
        <w:rPr>
          <w:rFonts w:ascii="Times New Roman" w:hAnsi="Times New Roman" w:cs="Times New Roman"/>
          <w:b/>
          <w:sz w:val="28"/>
          <w:szCs w:val="28"/>
        </w:rPr>
        <w:t>«Гигиена, режим дня и питание как основа нормального физического развития»</w:t>
      </w:r>
    </w:p>
    <w:p w:rsidR="00C56937" w:rsidRPr="00C56937" w:rsidRDefault="00C56937" w:rsidP="00C5693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6937" w:rsidRPr="00C56937" w:rsidRDefault="00C56937" w:rsidP="00C5693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6937">
        <w:rPr>
          <w:rFonts w:ascii="Times New Roman" w:hAnsi="Times New Roman" w:cs="Times New Roman"/>
          <w:b/>
          <w:sz w:val="24"/>
          <w:szCs w:val="24"/>
        </w:rPr>
        <w:t>Подготовила Максимова Ирина Геннадьевна – медицинская сестра МБДОУ «Олонский детский сад»</w:t>
      </w:r>
    </w:p>
    <w:p w:rsidR="00C56937" w:rsidRDefault="00C56937" w:rsidP="00C5693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56937" w:rsidRDefault="00C56937" w:rsidP="00C5693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6937">
        <w:rPr>
          <w:rFonts w:ascii="Times New Roman" w:hAnsi="Times New Roman" w:cs="Times New Roman"/>
          <w:b/>
          <w:sz w:val="28"/>
          <w:szCs w:val="28"/>
        </w:rPr>
        <w:t>Особенности физического развития детей раннего возраста</w:t>
      </w:r>
    </w:p>
    <w:p w:rsidR="00C56937" w:rsidRPr="00C56937" w:rsidRDefault="00C56937" w:rsidP="00C5693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6937" w:rsidRDefault="00C56937" w:rsidP="00C569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 развития ребенка от 1 до 3 лет классифицируется как ранний возраст. И эти два года являются стадией активного физического развития малыша: значительное увеличение показателей веса и роста, совершенствование внутренних органов и их работы, укрепление мышечной системы, проявление бурной двигательной активности.</w:t>
      </w:r>
    </w:p>
    <w:p w:rsidR="00C56937" w:rsidRPr="00F21748" w:rsidRDefault="00C56937" w:rsidP="00F21748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1748">
        <w:rPr>
          <w:rFonts w:ascii="Times New Roman" w:hAnsi="Times New Roman" w:cs="Times New Roman"/>
          <w:b/>
          <w:sz w:val="28"/>
          <w:szCs w:val="28"/>
        </w:rPr>
        <w:t>Нормы веса и роста детей раннего возраста</w:t>
      </w:r>
    </w:p>
    <w:p w:rsidR="00C56937" w:rsidRDefault="00C56937" w:rsidP="00C569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Ежемесячная прибавка массы тела детей от 1 до 2-х лет составляет от 200 до 250 грамм</w:t>
      </w:r>
      <w:r w:rsidR="00F21748">
        <w:rPr>
          <w:rFonts w:ascii="Times New Roman" w:hAnsi="Times New Roman" w:cs="Times New Roman"/>
          <w:sz w:val="28"/>
          <w:szCs w:val="28"/>
        </w:rPr>
        <w:t>, рост увеличивается, в среднем, на 1 см.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1748">
        <w:rPr>
          <w:rFonts w:ascii="Times New Roman" w:hAnsi="Times New Roman" w:cs="Times New Roman"/>
          <w:sz w:val="28"/>
          <w:szCs w:val="28"/>
        </w:rPr>
        <w:t>на третьем году жизни дети начинают расти чуть медленнее, за год в весе прибавляют всего лишь до 2,5 кг, а в росте до 8 см. замедленное прохождение этих процессов объясняется тем, что энергия маленького организма направлена на развитие внутренних органов и усовершенствование работы всех систем.</w:t>
      </w:r>
    </w:p>
    <w:p w:rsidR="00F21748" w:rsidRDefault="009652AC" w:rsidP="00C569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значительная часть энергии уходит на двигательную активность, которая в раннем возрасте ребенка очень велика, ведь малыш уже научился ходить, и прыгать, и бегать, и преодолевать несложные препятствия (лазание, перелазание).</w:t>
      </w:r>
    </w:p>
    <w:p w:rsidR="009652AC" w:rsidRPr="009652AC" w:rsidRDefault="009652AC" w:rsidP="009652AC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52AC">
        <w:rPr>
          <w:rFonts w:ascii="Times New Roman" w:hAnsi="Times New Roman" w:cs="Times New Roman"/>
          <w:b/>
          <w:sz w:val="28"/>
          <w:szCs w:val="28"/>
        </w:rPr>
        <w:t>Развитие двигательной активности</w:t>
      </w:r>
    </w:p>
    <w:p w:rsidR="009652AC" w:rsidRDefault="009652AC" w:rsidP="00C569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Опорно – двигательный аппарат у ребенка раннего возраста становится все крепче, в этот возрастной период интенсивно протекает процесс окостенения мягких костных тканей и хрящей. Этот процесс будет продолжаться  еще много лет, но уже сейчас тело ребенка приобретает устойчивость в вертикальном положении.</w:t>
      </w:r>
    </w:p>
    <w:p w:rsidR="009652AC" w:rsidRDefault="009652AC" w:rsidP="00C569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характеристикам физического развития детей до 3-х лет относится и укрепление мышечного аппарата. Дети раннего возраста все больше начинают выполнять сложных движений, которые требуют определенных силовых затрат, например, ходьба по ступенькам, залезание на лестницу и спуск с неё. Возрастной период от 2-х до 3-х лет характеризуется пиком двигательной активности маленького человека. Ближе к школьному возрасту он снизится, при этом процесс снижения у девочек происходит быстрее, чем у мальчиков. Именно этим и объясняется большая усидчивость девочек на уроках, чем мальчиков.</w:t>
      </w:r>
      <w:r w:rsidR="006F2ADF">
        <w:rPr>
          <w:rFonts w:ascii="Times New Roman" w:hAnsi="Times New Roman" w:cs="Times New Roman"/>
          <w:sz w:val="28"/>
          <w:szCs w:val="28"/>
        </w:rPr>
        <w:t xml:space="preserve"> В раннем возрасте дети активны и подвижны вне зависимости от пола. </w:t>
      </w:r>
      <w:r w:rsidR="00770A05">
        <w:rPr>
          <w:rFonts w:ascii="Times New Roman" w:hAnsi="Times New Roman" w:cs="Times New Roman"/>
          <w:sz w:val="28"/>
          <w:szCs w:val="28"/>
        </w:rPr>
        <w:t xml:space="preserve">Но и здесь важную роль играют индивидуальные особенности как психического, так и физического развития каждого отдельного ребенка. Такие </w:t>
      </w:r>
      <w:r w:rsidR="00770A05">
        <w:rPr>
          <w:rFonts w:ascii="Times New Roman" w:hAnsi="Times New Roman" w:cs="Times New Roman"/>
          <w:sz w:val="28"/>
          <w:szCs w:val="28"/>
        </w:rPr>
        <w:lastRenderedPageBreak/>
        <w:t>показатели как темперамент, наследственность, в этом вопросе также из виду выпускать нельзя. Например, флегматики отличаются медлительностью, поэтому дети – флегматики могут отличаться более спокойным поведением, они могут начать и ходить, и говорить позже, чем дети с другим типом темперамента. Незначительное отставание в развитии двигательных умений и навыков могут наблюдаться у детей раннего возраста с повышенной массой тела.</w:t>
      </w:r>
    </w:p>
    <w:p w:rsidR="00770A05" w:rsidRDefault="00770A05" w:rsidP="00C569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Маленьким толстячкам тяжело угнаться за своими сверстниками с нормальными показателями веса.</w:t>
      </w:r>
    </w:p>
    <w:p w:rsidR="00D17C00" w:rsidRDefault="00D17C00" w:rsidP="00C569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как бы активны не были дети младшего дошкольного возраста, они еще быстро устают, и часто после активной прогулки, ребенку требуется значительное время для отдыха. Поэтому важно чередовать подвижную деятельность с пассивной, чтобы у ребенка было время на восстановление</w:t>
      </w:r>
      <w:r w:rsidR="00974544">
        <w:rPr>
          <w:rFonts w:ascii="Times New Roman" w:hAnsi="Times New Roman" w:cs="Times New Roman"/>
          <w:sz w:val="28"/>
          <w:szCs w:val="28"/>
        </w:rPr>
        <w:t xml:space="preserve"> сил.</w:t>
      </w:r>
    </w:p>
    <w:p w:rsidR="00974544" w:rsidRDefault="00974544" w:rsidP="00C569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Мелкая моторика рук у ребенка в период раннего детства продолжает активно развиваться: движения становятся более точными, амплитуда их становится более мелкая. Малыш уже может манипулировать карандашом (но не обязательно держит его правильно), ложкой, может управляться с застежкой – молнией. Но такие навыки, как застегивание пуговиц и завязывание шнурков для него</w:t>
      </w:r>
      <w:r w:rsidR="00A90037">
        <w:rPr>
          <w:rFonts w:ascii="Times New Roman" w:hAnsi="Times New Roman" w:cs="Times New Roman"/>
          <w:sz w:val="28"/>
          <w:szCs w:val="28"/>
        </w:rPr>
        <w:t xml:space="preserve"> еще трудны в освоении.</w:t>
      </w:r>
    </w:p>
    <w:p w:rsidR="00A90037" w:rsidRPr="0052552E" w:rsidRDefault="0052552E" w:rsidP="0052552E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552E">
        <w:rPr>
          <w:rFonts w:ascii="Times New Roman" w:hAnsi="Times New Roman" w:cs="Times New Roman"/>
          <w:b/>
          <w:sz w:val="28"/>
          <w:szCs w:val="28"/>
        </w:rPr>
        <w:t>Развитие внутренних органов и систем организма</w:t>
      </w:r>
    </w:p>
    <w:p w:rsidR="0052552E" w:rsidRDefault="0052552E" w:rsidP="0052552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раннего детства значительные изменения происходят и в центральной нервной системе, она становится устойчивей. Малыш уже может удерживать внимание на одном предмете или действии более длительно, например, игра с одной и той же игрушкой может продолжаться до 10 минут. Периоды бодрствования ребенка увеличиваются до 6 – 8 часов, то есть это время он может обходиться без сна, при этом хорошо себя чувствовать.</w:t>
      </w:r>
    </w:p>
    <w:p w:rsidR="0052552E" w:rsidRDefault="0052552E" w:rsidP="0052552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Показатель работы сердечно – сосудистой системы у ребенка 2 – 3 лет приближается  к норме показателей взрослого человека: 86 – 90 сердцебиений в минуту. Со стабилизацией количества сердцебиений снижается и напряжение во всей системе.</w:t>
      </w:r>
    </w:p>
    <w:p w:rsidR="009D36E7" w:rsidRDefault="0052552E" w:rsidP="0052552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желудочно – кишечного тракта у детей раннего возраста также характеризуется определенными изменениями: повышение тонуса кишечника, нормализация процессов регуляции прохода пищи по желудку и кишечнику</w:t>
      </w:r>
      <w:r w:rsidR="009D36E7">
        <w:rPr>
          <w:rFonts w:ascii="Times New Roman" w:hAnsi="Times New Roman" w:cs="Times New Roman"/>
          <w:sz w:val="28"/>
          <w:szCs w:val="28"/>
        </w:rPr>
        <w:t>, усиление перистальтики, укрепление мышечного слоя стенок желудка. А вот процессы пищеварения в раннем возрасте еще не совершенны, поэтому питание детей должно быть здоровым и сбалансированным. К концу 2-го года жизни дети уже чувствуют позывы к дефекации. Важно не упустить этот момент, в этот период нужно начать проводить действия по приучению ребенка к горшку.</w:t>
      </w:r>
    </w:p>
    <w:p w:rsidR="009D36E7" w:rsidRDefault="009D36E7" w:rsidP="0052552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Значительными изменениями в развитии у детей младшего дошкольного возраста отличается мочевыделительная система. Объем мочевого пузыря увеличивается в 3 раза, а число позывов к мочеиспусканию в сутки уменьшается до 10 раз. Дети раннего возраста уже начинают чувствовать и </w:t>
      </w:r>
      <w:r>
        <w:rPr>
          <w:rFonts w:ascii="Times New Roman" w:hAnsi="Times New Roman" w:cs="Times New Roman"/>
          <w:sz w:val="28"/>
          <w:szCs w:val="28"/>
        </w:rPr>
        <w:lastRenderedPageBreak/>
        <w:t>позывы к мочеиспусканию, реагировать на них. И это еще одна причина для того, чтобы начать процесс приучения ребенка к горшочку.</w:t>
      </w:r>
    </w:p>
    <w:p w:rsidR="009D36E7" w:rsidRDefault="009D36E7" w:rsidP="0052552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приведенной информации понятно, что период раннего возраста отличается особенно усиленной активизацией физического развития. Задача взрослых в этот период жизни ребенка – создать благоприятную среду для успешного протекания всех процессов его развития, а также поддержать и помочь в преодолении трудностей и освоении новых навыков и умений.</w:t>
      </w:r>
    </w:p>
    <w:p w:rsidR="009D36E7" w:rsidRPr="009D36E7" w:rsidRDefault="009D36E7" w:rsidP="009D36E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36E7">
        <w:rPr>
          <w:rFonts w:ascii="Times New Roman" w:hAnsi="Times New Roman" w:cs="Times New Roman"/>
          <w:b/>
          <w:sz w:val="28"/>
          <w:szCs w:val="28"/>
        </w:rPr>
        <w:t>В чем именно должна заключаться работа родителей и педагогов?</w:t>
      </w:r>
    </w:p>
    <w:p w:rsidR="0052552E" w:rsidRDefault="006F0FB6" w:rsidP="0052552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первую очередь – это соблюдение режимных процессов: дневной и ночной сон по режиму, утренняя гимнастика, гигиенические процедуры (умывание, растирание) и закаливание, прогулка на свежем воздухе до 6 – 8 часов в день при благоприятных погодных условиях.</w:t>
      </w:r>
    </w:p>
    <w:p w:rsidR="006F0FB6" w:rsidRPr="00C56937" w:rsidRDefault="006F0FB6" w:rsidP="0052552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Игровая деятельность и спортивные занятия – еще одна составляющая работы взрослых, направленная на успешное физическое развитие детей раннего возраста. Заключается она в привлечении ребенка к участию в подвижных играх, спортивных соревнованиях, занятий физкультурой. Программа названных мероприятий должна соответствовать возрастным особенностям развития детей, то есть нести посильную нагрузку для ребенка.</w:t>
      </w:r>
    </w:p>
    <w:sectPr w:rsidR="006F0FB6" w:rsidRPr="00C56937" w:rsidSect="003548F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56937"/>
    <w:rsid w:val="003548F9"/>
    <w:rsid w:val="0052552E"/>
    <w:rsid w:val="006775D9"/>
    <w:rsid w:val="006F0FB6"/>
    <w:rsid w:val="006F2ADF"/>
    <w:rsid w:val="00770A05"/>
    <w:rsid w:val="009652AC"/>
    <w:rsid w:val="00974544"/>
    <w:rsid w:val="009D36E7"/>
    <w:rsid w:val="00A90037"/>
    <w:rsid w:val="00C56937"/>
    <w:rsid w:val="00D17C00"/>
    <w:rsid w:val="00F21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8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693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943</Words>
  <Characters>5377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</dc:creator>
  <cp:lastModifiedBy>Кристина</cp:lastModifiedBy>
  <cp:revision>8</cp:revision>
  <dcterms:created xsi:type="dcterms:W3CDTF">2021-01-22T03:17:00Z</dcterms:created>
  <dcterms:modified xsi:type="dcterms:W3CDTF">2021-01-22T08:44:00Z</dcterms:modified>
</cp:coreProperties>
</file>