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2" w:rsidRPr="00477D9C" w:rsidRDefault="00031F62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Детские игры и упражнения для формирования и развития у ребенка коммуникативных компетенций</w:t>
      </w:r>
    </w:p>
    <w:p w:rsidR="00031F62" w:rsidRPr="00477D9C" w:rsidRDefault="00031F62" w:rsidP="00196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педагоги и родители всё чаще с тревогой отмечают, что многие дошкольники испытывают серьёзные трудности в общении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ребенка в общении со сверстниками и взрослыми - важный фактор его социализации, который оказывает влияние на развитие личности, на успешность обучения и на психологическое здоровье в целом.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 – это коммуникативные навыки, позволяющие человеку эффективно взаимодействовать с другими людьми, выполнять нормы и правила жизни в обществе. Термин «компетенция» (в переводе с латинского «соответствие», «соразмерность») означает круг вопросов, в которых данное компетентное лицо обладает знаниями, опытом.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данной темы вызвана тем, что у</w:t>
      </w: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наблюдается: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развития коммуникативных навыков, замкнутость, застенчивость;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вербальных средств коммуникации;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ситуативно-деловая форма общения;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развитое дружеское отношение к сверстникам, уважительное отношение к старшим;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ведения диалога, умения задавать вопросы, отвечать на них полными ответами;</w:t>
      </w:r>
    </w:p>
    <w:p w:rsidR="00031F62" w:rsidRPr="00477D9C" w:rsidRDefault="00031F62" w:rsidP="009F70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затруднена развёрнутая связная речь.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компетентность, согласно психолого-педагогическим исследованиям, включает следующие компоненты: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(чувствительность к другому);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когнитивный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(познание другого);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(способность к сотрудничеству).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воспитания коммуникативной компетентности у воспитанников формируется: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диалог, беседу;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готовность сочувствовать,</w:t>
      </w:r>
      <w:r w:rsid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сопереживать людям, животным, растениям, которые нас окружают;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 и умение сохранять уверенность в себе, несмотря на временные трудности и неудачи.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этой компетентности проявляются при оценке ребенком своих работ и работ других детей: в умении достойно принимать критику в свой адрес и высказывать критику в адрес других детей с позитивных позиций.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качестве одного из средств формирования коммуникативной компетентности выступает сюжетно-ролевая игра. Игра является основной деятельностью ребенка дошкольного возраста. Для детей игровая деятельность сохраняет свое значение как необходимое условие развития интеллекта, психических процессов, личности в целом. Посредством этого ребенок познает окружающую действительность, выстраивает для себя модель жизни.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навыки развиваются в повседневной деятельности, а также с помощью различных видов игр: дидактических, подвижных, сюжетно-ролевых.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младшего школьного возраста пользуются популярностью игры с предметами, настольные игры и словесные игры.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В играх с предметами используются игрушки и реальные предметы. Играя с ними, дети учатся сравнивать, устанавливать сходства и различия предметов.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Настольные игры разнообразны по видам: парные картинки, лото, домино (например, «Подбери по ассоциации», «Назови животных» и др.). Дети самостоятельно организуют игры, приглашают сверстников, объясняют правила, следят за выполнением действий. Они доброжелательно относятся к партнерам даже в тех случаях, когда кто-то из них ошибается.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обстоятельствах; самостоятельно решают разные мыслительные задачи; описывают предметы, выделяя их характерные признаки; находят признаки сходства и различия.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игры с мячом типа «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Съедобное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несъедобное».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импровизируют, называя слова из разных тематических групп (овощи, фрукты, транспорт, одежда, рыбы, змеи и т.п.).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 могут участвовать одновременно несколько игроков, бросая друг другу несколько мячей. Игровые действия сопровождаются смехом, радостными вокализациями, речевыми высказываниями.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сопровождают речью и самостоятельную изобразительную деятельность. Как правило, за столом располагаются одновременно три-четыре ребенка. Каждый рисует свой рисунок и комментирует изображение, обращаясь к партнеру-сверстнику. В процессе рисования возникает непринужденная беседа.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дети, перемещаясь, могут прогуливаться по группе парами, тройками, ведут диалоги, развивая сюжет в воображаемом плане.</w:t>
      </w:r>
    </w:p>
    <w:p w:rsidR="00031F62" w:rsidRPr="00477D9C" w:rsidRDefault="00031F62" w:rsidP="00196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пользуются успехом игры с персонажами кукольного театра по сюжетам знакомых сказок. Разыгрываются импровизированные диалоги. Мотив театрализованной деятельности может включаться в традиционные сюжетно-ролевые игры («Семья», «Детский сад»).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и упражнения, направленные на развитие коммуникативных способностей.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"Давайте поздороваемся". Существуют разные способы приветствий. Участники игры могут выдумать собственный способ приветствия, используя невербальные средства коммуникации и поздороваться с соседом (прикоснуться спиной, плечом, носом ...). Эта игра развивает воображение, создаёт непринуждённую обстановку.</w:t>
      </w: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"Ласковое имя", дети ласково называют друг друга по имени.</w:t>
      </w: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"Вежливые слова" помогает развить уважение в общении, привычку пользоваться вежливыми словами. Игра проводится с мячом в кругу. Дети бросают друг другу мяч, называя вежливые слова.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инструкция: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встречи, спокойной ночи).</w:t>
      </w:r>
      <w:proofErr w:type="gramEnd"/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"Клубочек" поможет "изолированным" детям влиться в коллектив. Взрослый дает инструкцию: «У меня в руках клубочек. Он поможет нам жить дружно. Будем бросать клубочек друг другу, и задавать интересующие нас вопросы, при этом обматываем нитку вокруг пальца.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-Как тебя зовут?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-Хочешь со мной общаться?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-Чего ты боишься?»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 "Пирамида любви" воспитывает уважительное, заботливое отношение к людям, умение выражать позитивные эмоции, развивает навыки взаимодействия. Дети сидят в кругу. Воспитатель говорит: «Каждый из нас что-то или кто-то любит, но все мы по-разному выражаем свою любовь. Я люблю свою семью, детей, свой город и т. д. Расскажите и вы, кого и что любите. А сейчас давайте построим "пирамиду любви" из наших с вами рук. Я назову что-то любимое и положу свою руку, а затем каждый из вас будет называть то, что он любит, и класть поверх моей руки свою. Вы чувствуете тепло рук? Вам приятно? Какая высокая пирамида у нас получилась, а всё потому, что мы умеем любить и быть любимы».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различных методов и приёмов в игровой деятельности помогает сформировать у дошкольников не только правильную речь, но и способствуе</w:t>
      </w:r>
      <w:bookmarkStart w:id="0" w:name="_GoBack"/>
      <w:bookmarkEnd w:id="0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развитию коммуникативно-речевых умений. Также положительным результатом считаются снятие эмоционального напряжения при общении, уверенность детей в себе. 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709" w:rsidRPr="00477D9C" w:rsidRDefault="00A14F18" w:rsidP="009F700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14F18">
        <w:rPr>
          <w:b/>
          <w:sz w:val="28"/>
          <w:szCs w:val="28"/>
        </w:rPr>
        <w:t>Подготовила</w:t>
      </w:r>
      <w:r>
        <w:rPr>
          <w:sz w:val="28"/>
          <w:szCs w:val="28"/>
        </w:rPr>
        <w:t xml:space="preserve"> заместитель заведующего по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методической</w:t>
      </w:r>
      <w:proofErr w:type="gramEnd"/>
      <w:r>
        <w:rPr>
          <w:sz w:val="28"/>
          <w:szCs w:val="28"/>
        </w:rPr>
        <w:t xml:space="preserve"> работе Дегтярева К. В.</w:t>
      </w:r>
    </w:p>
    <w:sectPr w:rsidR="00DD1709" w:rsidRPr="00477D9C" w:rsidSect="00F8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F5B"/>
    <w:multiLevelType w:val="multilevel"/>
    <w:tmpl w:val="41D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23DDF"/>
    <w:multiLevelType w:val="multilevel"/>
    <w:tmpl w:val="9A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23C8"/>
    <w:multiLevelType w:val="multilevel"/>
    <w:tmpl w:val="5FD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1F62"/>
    <w:rsid w:val="00031F62"/>
    <w:rsid w:val="000532B2"/>
    <w:rsid w:val="00196FD7"/>
    <w:rsid w:val="003C71F4"/>
    <w:rsid w:val="00477D9C"/>
    <w:rsid w:val="009F700B"/>
    <w:rsid w:val="00A14F18"/>
    <w:rsid w:val="00D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6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Кристина</cp:lastModifiedBy>
  <cp:revision>7</cp:revision>
  <dcterms:created xsi:type="dcterms:W3CDTF">2018-11-20T08:28:00Z</dcterms:created>
  <dcterms:modified xsi:type="dcterms:W3CDTF">2020-12-24T08:39:00Z</dcterms:modified>
</cp:coreProperties>
</file>