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 на тему: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"Особенности физического развития ребенка раннего возраста"</w:t>
      </w:r>
    </w:p>
    <w:p w:rsidR="00F7722C" w:rsidRPr="00F7722C" w:rsidRDefault="00F7722C" w:rsidP="00814ED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Мышечная система о</w:t>
      </w:r>
      <w:r w:rsidRPr="00F7722C">
        <w:rPr>
          <w:color w:val="111111"/>
          <w:sz w:val="28"/>
          <w:szCs w:val="28"/>
        </w:rPr>
        <w:t>на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развита</w:t>
      </w:r>
      <w:r w:rsidRPr="00F7722C">
        <w:rPr>
          <w:color w:val="111111"/>
          <w:sz w:val="28"/>
          <w:szCs w:val="28"/>
        </w:rPr>
        <w:t> у детей значительно слабее, чем у взрослых. Общая масса мускулатуры у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 дошкольного возраста</w:t>
      </w:r>
      <w:r w:rsidRPr="00F7722C">
        <w:rPr>
          <w:color w:val="111111"/>
          <w:sz w:val="28"/>
          <w:szCs w:val="28"/>
        </w:rPr>
        <w:t> составляет 20-22% по отношению к массе тела, т. е. в 2 раза меньше, чем у взрослого. Мышцы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> имеют волокнистую структуру, и по мере его роста, наряду с удлинением, происходит рост мышц, главным образом, в толщину.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Скелетная мускулатура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> до 7 лет характеризуется слабым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развитием сухожилий</w:t>
      </w:r>
      <w:r w:rsidRPr="00F7722C">
        <w:rPr>
          <w:color w:val="111111"/>
          <w:sz w:val="28"/>
          <w:szCs w:val="28"/>
        </w:rPr>
        <w:t>, фасций и связок. Брюшной пресс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</w:t>
      </w:r>
      <w:r w:rsidRPr="00F7722C">
        <w:rPr>
          <w:color w:val="111111"/>
          <w:sz w:val="28"/>
          <w:szCs w:val="28"/>
        </w:rPr>
        <w:t> слабо и не в состоянии выдерживать большие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физические напряжения</w:t>
      </w:r>
      <w:r w:rsidRPr="00F7722C">
        <w:rPr>
          <w:color w:val="111111"/>
          <w:sz w:val="28"/>
          <w:szCs w:val="28"/>
        </w:rPr>
        <w:t>. Происходит расслабление волокон и могут образовываться грыжи </w:t>
      </w:r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(пупочные)</w:t>
      </w:r>
      <w:r w:rsidRPr="00F7722C">
        <w:rPr>
          <w:color w:val="111111"/>
          <w:sz w:val="28"/>
          <w:szCs w:val="28"/>
        </w:rPr>
        <w:t>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У мальчиков 6 лет слабо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развито</w:t>
      </w:r>
      <w:r w:rsidRPr="00F7722C">
        <w:rPr>
          <w:color w:val="111111"/>
          <w:sz w:val="28"/>
          <w:szCs w:val="28"/>
        </w:rPr>
        <w:t> паховое мышечное кольцо, поэтому недопустимы чрезмерные нагрузки </w:t>
      </w:r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(возможно образование паховых грыж)</w:t>
      </w:r>
      <w:r w:rsidRPr="00F7722C">
        <w:rPr>
          <w:color w:val="111111"/>
          <w:sz w:val="28"/>
          <w:szCs w:val="28"/>
        </w:rPr>
        <w:t>. Хорошо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развиты</w:t>
      </w:r>
      <w:r w:rsidRPr="00F7722C">
        <w:rPr>
          <w:color w:val="111111"/>
          <w:sz w:val="28"/>
          <w:szCs w:val="28"/>
        </w:rPr>
        <w:t> крупные мышцы туловища и конечностей, однако мелкие мышцы спины, имеющие большое значение для удержания правильного положения позвоночного столба,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развиты слабее</w:t>
      </w:r>
      <w:r w:rsidRPr="00F7722C">
        <w:rPr>
          <w:color w:val="111111"/>
          <w:sz w:val="28"/>
          <w:szCs w:val="28"/>
        </w:rPr>
        <w:t>. Вот почему уже в этом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F7722C">
        <w:rPr>
          <w:color w:val="111111"/>
          <w:sz w:val="28"/>
          <w:szCs w:val="28"/>
        </w:rPr>
        <w:t> необходимо следить за осанкой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>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Относительно слабо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развиты мелкие мышцы кисти</w:t>
      </w:r>
      <w:r w:rsidRPr="00F7722C">
        <w:rPr>
          <w:color w:val="111111"/>
          <w:sz w:val="28"/>
          <w:szCs w:val="28"/>
        </w:rPr>
        <w:t>, поэтому дети не обладают точной координацией движений пальцев. Масса мышц нижних конечностей по отношению к массе тела увеличивается интенсивнее, чем масса верхних конечностей, что связано с высокой двигательной активностью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>. Несмотря на то что уже к 5 годам значительно увеличивается мышечная масса,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возрастает сила и работоспособность мышц</w:t>
      </w:r>
      <w:r w:rsidRPr="00F7722C">
        <w:rPr>
          <w:color w:val="111111"/>
          <w:sz w:val="28"/>
          <w:szCs w:val="28"/>
        </w:rPr>
        <w:t>, однако дети еще не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способны</w:t>
      </w:r>
      <w:r w:rsidRPr="00F7722C">
        <w:rPr>
          <w:color w:val="111111"/>
          <w:sz w:val="28"/>
          <w:szCs w:val="28"/>
        </w:rPr>
        <w:t> к значительным мышечным напряжениям, к длительным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физическим нагрузкам</w:t>
      </w:r>
      <w:r w:rsidRPr="00F7722C">
        <w:rPr>
          <w:color w:val="111111"/>
          <w:sz w:val="28"/>
          <w:szCs w:val="28"/>
        </w:rPr>
        <w:t xml:space="preserve">. Систематически тренируя мышечный </w:t>
      </w:r>
      <w:proofErr w:type="spellStart"/>
      <w:r w:rsidRPr="00F7722C">
        <w:rPr>
          <w:color w:val="111111"/>
          <w:sz w:val="28"/>
          <w:szCs w:val="28"/>
        </w:rPr>
        <w:t>аппарат,</w:t>
      </w:r>
      <w:r w:rsidRPr="00F7722C">
        <w:rPr>
          <w:color w:val="111111"/>
          <w:sz w:val="28"/>
          <w:szCs w:val="28"/>
          <w:u w:val="single"/>
          <w:bdr w:val="none" w:sz="0" w:space="0" w:color="auto" w:frame="1"/>
        </w:rPr>
        <w:t>надо</w:t>
      </w:r>
      <w:proofErr w:type="spellEnd"/>
      <w:r w:rsidRPr="00F7722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помнить</w:t>
      </w:r>
      <w:r w:rsidRPr="00F7722C">
        <w:rPr>
          <w:color w:val="111111"/>
          <w:sz w:val="28"/>
          <w:szCs w:val="28"/>
        </w:rPr>
        <w:t>: деятельность с попеременным напряжением и расслаблением мышц меньше утомляет, чем та, которая требует статических усилий </w:t>
      </w:r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(длительное стояние или сидение)</w:t>
      </w:r>
      <w:r w:rsidRPr="00F7722C">
        <w:rPr>
          <w:color w:val="111111"/>
          <w:sz w:val="28"/>
          <w:szCs w:val="28"/>
        </w:rPr>
        <w:t>. Учитывая быструю утомляемость, необходимо избегать чрезмерных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физических</w:t>
      </w:r>
      <w:r w:rsidRPr="00F7722C">
        <w:rPr>
          <w:color w:val="111111"/>
          <w:sz w:val="28"/>
          <w:szCs w:val="28"/>
        </w:rPr>
        <w:t> усилий при выполнении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физических упражнений</w:t>
      </w:r>
      <w:r w:rsidRPr="00F7722C">
        <w:rPr>
          <w:color w:val="111111"/>
          <w:sz w:val="28"/>
          <w:szCs w:val="28"/>
        </w:rPr>
        <w:t>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Исследования показывают, что в зависимости от состояния центральной нервной системы (сильные уравновешенные нервные процессы, сильные неуравновешенные нервные процессы, слабые нервные процессы и т. д.)</w:t>
      </w:r>
      <w:r w:rsidRPr="00F7722C">
        <w:rPr>
          <w:color w:val="111111"/>
          <w:sz w:val="28"/>
          <w:szCs w:val="28"/>
          <w:u w:val="single"/>
          <w:bdr w:val="none" w:sz="0" w:space="0" w:color="auto" w:frame="1"/>
        </w:rPr>
        <w:t>дети осваивают движения по-разному и только три движения формируются у всех детей одновременно</w:t>
      </w:r>
      <w:r w:rsidRPr="00F7722C">
        <w:rPr>
          <w:color w:val="111111"/>
          <w:sz w:val="28"/>
          <w:szCs w:val="28"/>
        </w:rPr>
        <w:t>: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1) поднимание и удерживание головы в вертикальном положении </w:t>
      </w:r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(1-1,5 месяцев)</w:t>
      </w:r>
      <w:r w:rsidRPr="00F7722C">
        <w:rPr>
          <w:color w:val="111111"/>
          <w:sz w:val="28"/>
          <w:szCs w:val="28"/>
        </w:rPr>
        <w:t>;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2) поднимание головы из положения лежа на животе </w:t>
      </w:r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(4-5 месяцев)</w:t>
      </w:r>
      <w:r w:rsidRPr="00F7722C">
        <w:rPr>
          <w:color w:val="111111"/>
          <w:sz w:val="28"/>
          <w:szCs w:val="28"/>
        </w:rPr>
        <w:t>;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3) поднимание туловища с опорой на предплечья </w:t>
      </w:r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(5-6 месяцев)</w:t>
      </w:r>
      <w:r w:rsidRPr="00F7722C">
        <w:rPr>
          <w:color w:val="111111"/>
          <w:sz w:val="28"/>
          <w:szCs w:val="28"/>
        </w:rPr>
        <w:t>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В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раннем возрасте</w:t>
      </w:r>
      <w:r w:rsidRPr="00F7722C">
        <w:rPr>
          <w:color w:val="111111"/>
          <w:sz w:val="28"/>
          <w:szCs w:val="28"/>
        </w:rPr>
        <w:t> происходит интенсивное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физическое развитие детей</w:t>
      </w:r>
      <w:r w:rsidRPr="00F7722C">
        <w:rPr>
          <w:color w:val="111111"/>
          <w:sz w:val="28"/>
          <w:szCs w:val="28"/>
        </w:rPr>
        <w:t>, формирование функциональных систем детского организма. Увеличивается рост и вес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 xml:space="preserve">, </w:t>
      </w:r>
      <w:r w:rsidRPr="00F7722C">
        <w:rPr>
          <w:color w:val="111111"/>
          <w:sz w:val="28"/>
          <w:szCs w:val="28"/>
          <w:u w:val="single"/>
          <w:bdr w:val="none" w:sz="0" w:space="0" w:color="auto" w:frame="1"/>
        </w:rPr>
        <w:t>меняются пропорции его внутренних органов</w:t>
      </w:r>
      <w:r w:rsidRPr="00F7722C">
        <w:rPr>
          <w:color w:val="111111"/>
          <w:sz w:val="28"/>
          <w:szCs w:val="28"/>
        </w:rPr>
        <w:t xml:space="preserve">: растет </w:t>
      </w:r>
      <w:r w:rsidRPr="00F7722C">
        <w:rPr>
          <w:color w:val="111111"/>
          <w:sz w:val="28"/>
          <w:szCs w:val="28"/>
        </w:rPr>
        <w:lastRenderedPageBreak/>
        <w:t>грудная клетка,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развиваются легкие</w:t>
      </w:r>
      <w:r w:rsidRPr="00F7722C">
        <w:rPr>
          <w:color w:val="111111"/>
          <w:sz w:val="28"/>
          <w:szCs w:val="28"/>
        </w:rPr>
        <w:t>, опускается и становится более крепкой диафрагма, увеличивается сердце.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Совершенствуется работа дыхательной системы (увеличивается ее объем, органов пищеварения (они приобретают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способность</w:t>
      </w:r>
      <w:r w:rsidRPr="00F7722C">
        <w:rPr>
          <w:color w:val="111111"/>
          <w:sz w:val="28"/>
          <w:szCs w:val="28"/>
        </w:rPr>
        <w:t> переваривать самую разнообразную пищу). Укрепляется иммунная система, при сохранении высокой ранимости организма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> по отношению к различным заболеваниям, постепенно растет сопротивляемость инфекциям, неблагоприятным условиям внешней среды.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На протяжении второго – третьего годов жизни в связи с интенсивным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развитием активных движений развиваются</w:t>
      </w:r>
      <w:r w:rsidRPr="00F7722C">
        <w:rPr>
          <w:color w:val="111111"/>
          <w:sz w:val="28"/>
          <w:szCs w:val="28"/>
        </w:rPr>
        <w:t> скелет и мускулатура малышей. На втором году жизни </w:t>
      </w:r>
      <w:proofErr w:type="spellStart"/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  <w:u w:val="single"/>
          <w:bdr w:val="none" w:sz="0" w:space="0" w:color="auto" w:frame="1"/>
        </w:rPr>
        <w:t>заметно</w:t>
      </w:r>
      <w:proofErr w:type="spellEnd"/>
      <w:r w:rsidRPr="00F7722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меняются пропорции его тела</w:t>
      </w:r>
      <w:r w:rsidRPr="00F7722C">
        <w:rPr>
          <w:color w:val="111111"/>
          <w:sz w:val="28"/>
          <w:szCs w:val="28"/>
        </w:rPr>
        <w:t>: увеличивается длина рук и ног, объем груди становится больше объема головы.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К 3 годам появляется более или менее характерная конфигурация позвоночника, хотя постоянство шейной и поясничной кривизны устанавливается позже. Позвоночник отличается большой гибкостью, поэтому неблагоприятные воздействия могут привести к формированию неправильной осанки. Параллельно с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развитием костной системы развивается мышечная система</w:t>
      </w:r>
      <w:r w:rsidRPr="00F7722C">
        <w:rPr>
          <w:color w:val="111111"/>
          <w:sz w:val="28"/>
          <w:szCs w:val="28"/>
        </w:rPr>
        <w:t>: увеличивается объем мышц и уменьшается количество в них жировой ткани, улучшаются их иннервация и кровоснабжение. К концу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F7722C">
        <w:rPr>
          <w:color w:val="111111"/>
          <w:sz w:val="28"/>
          <w:szCs w:val="28"/>
        </w:rPr>
        <w:t> становятся ощутимыми половые различия в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развитии</w:t>
      </w:r>
      <w:r w:rsidRPr="00F7722C">
        <w:rPr>
          <w:color w:val="111111"/>
          <w:sz w:val="28"/>
          <w:szCs w:val="28"/>
        </w:rPr>
        <w:t> мышечной системы – мальчики отличаются большей силой мышц, их большим объемом.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К 2 годам заканчивается прорезывание всех 20 молочных зубов. К этому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возрасту</w:t>
      </w:r>
      <w:r w:rsidRPr="00F7722C">
        <w:rPr>
          <w:color w:val="111111"/>
          <w:sz w:val="28"/>
          <w:szCs w:val="28"/>
        </w:rPr>
        <w:t> дети начинают контролировать акт дефекации, а иногда и мочеиспускания, что делает возможным привитие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ребенку навыков опрятности</w:t>
      </w:r>
      <w:r w:rsidRPr="00F7722C">
        <w:rPr>
          <w:color w:val="111111"/>
          <w:sz w:val="28"/>
          <w:szCs w:val="28"/>
        </w:rPr>
        <w:t>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Нервные процессы в организме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 раннего возраста</w:t>
      </w:r>
      <w:r w:rsidRPr="00F7722C">
        <w:rPr>
          <w:color w:val="111111"/>
          <w:sz w:val="28"/>
          <w:szCs w:val="28"/>
        </w:rPr>
        <w:t> отличаются слабостью и малоподвижностью. Низкий предел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работоспособности</w:t>
      </w:r>
      <w:r w:rsidRPr="00F7722C">
        <w:rPr>
          <w:color w:val="111111"/>
          <w:sz w:val="28"/>
          <w:szCs w:val="28"/>
        </w:rPr>
        <w:t> нервных клеток коры головного мозга,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особенно</w:t>
      </w:r>
      <w:r w:rsidRPr="00F7722C">
        <w:rPr>
          <w:color w:val="111111"/>
          <w:sz w:val="28"/>
          <w:szCs w:val="28"/>
        </w:rPr>
        <w:t> на втором году жизни малыша, приводят к его быстрому утомлению. Вместе с тем к полутора годам дети становятся достаточно выносливыми, периоды бодрствования достигают 4-4,5 часов, многие переходят на одноразовый сон. К 2 годам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работоспособность</w:t>
      </w:r>
      <w:r w:rsidRPr="00F7722C">
        <w:rPr>
          <w:color w:val="111111"/>
          <w:sz w:val="28"/>
          <w:szCs w:val="28"/>
        </w:rPr>
        <w:t> нервной системы повышается, периоды бодрствования увеличиваются до 5 часов.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На третьем году жизни нервная система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> становится более выносливой, однако вследствие повышенной возбудимости подкорковых структур, несовершенства и слабости регулирующей функции коры головного мозга поведение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 раннего возраста</w:t>
      </w:r>
      <w:r w:rsidRPr="00F7722C">
        <w:rPr>
          <w:color w:val="111111"/>
          <w:sz w:val="28"/>
          <w:szCs w:val="28"/>
        </w:rPr>
        <w:t> отличается ярко выраженной эмоциональностью. К концу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F7722C">
        <w:rPr>
          <w:color w:val="111111"/>
          <w:sz w:val="28"/>
          <w:szCs w:val="28"/>
        </w:rPr>
        <w:t xml:space="preserve"> деятельность центральной нервной системы становится более совершенной, </w:t>
      </w:r>
      <w:r w:rsidRPr="00F7722C">
        <w:rPr>
          <w:color w:val="111111"/>
          <w:sz w:val="28"/>
          <w:szCs w:val="28"/>
          <w:u w:val="single"/>
          <w:bdr w:val="none" w:sz="0" w:space="0" w:color="auto" w:frame="1"/>
        </w:rPr>
        <w:t>усиливается ее регулирующая функция</w:t>
      </w:r>
      <w:r w:rsidRPr="00F7722C">
        <w:rPr>
          <w:color w:val="111111"/>
          <w:sz w:val="28"/>
          <w:szCs w:val="28"/>
        </w:rPr>
        <w:t>: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ребенок уже способен</w:t>
      </w:r>
      <w:r w:rsidRPr="00F7722C">
        <w:rPr>
          <w:color w:val="111111"/>
          <w:sz w:val="28"/>
          <w:szCs w:val="28"/>
        </w:rPr>
        <w:t> сдержаться и не заплакать, если ему больно, более сосредоточенно и целенаправленно заниматься интересным для него делом, подчинять свое поведение некоторым правилам.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lastRenderedPageBreak/>
        <w:t xml:space="preserve">На третьем году жизни начинает функционировать долгосрочная </w:t>
      </w:r>
      <w:proofErr w:type="spellStart"/>
      <w:r w:rsidRPr="00F7722C">
        <w:rPr>
          <w:color w:val="111111"/>
          <w:sz w:val="28"/>
          <w:szCs w:val="28"/>
        </w:rPr>
        <w:t>память,</w:t>
      </w:r>
      <w:r w:rsidRPr="00F7722C">
        <w:rPr>
          <w:color w:val="111111"/>
          <w:sz w:val="28"/>
          <w:szCs w:val="28"/>
          <w:u w:val="single"/>
          <w:bdr w:val="none" w:sz="0" w:space="0" w:color="auto" w:frame="1"/>
        </w:rPr>
        <w:t>активно</w:t>
      </w:r>
      <w:proofErr w:type="spellEnd"/>
      <w:r w:rsidRPr="00F7722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идет формирование второй сигнальной системы</w:t>
      </w:r>
      <w:r w:rsidRPr="00F7722C">
        <w:rPr>
          <w:color w:val="111111"/>
          <w:sz w:val="28"/>
          <w:szCs w:val="28"/>
        </w:rPr>
        <w:t>: расширяется словарный запас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>, он все лучше понимает речь взрослого. У детей, которые начинают говорить на втором году жизни, к концу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F7722C">
        <w:rPr>
          <w:color w:val="111111"/>
          <w:sz w:val="28"/>
          <w:szCs w:val="28"/>
        </w:rPr>
        <w:t> свободное владение речью достигает степени автоматизма. Как показали специальные исследования,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развитие</w:t>
      </w:r>
      <w:r w:rsidRPr="00F7722C">
        <w:rPr>
          <w:color w:val="111111"/>
          <w:sz w:val="28"/>
          <w:szCs w:val="28"/>
        </w:rPr>
        <w:t> речи тесно связано с </w:t>
      </w:r>
      <w:proofErr w:type="spellStart"/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развитием</w:t>
      </w:r>
      <w:r w:rsidRPr="00F7722C">
        <w:rPr>
          <w:color w:val="111111"/>
          <w:sz w:val="28"/>
          <w:szCs w:val="28"/>
          <w:u w:val="single"/>
          <w:bdr w:val="none" w:sz="0" w:space="0" w:color="auto" w:frame="1"/>
        </w:rPr>
        <w:t>двигательного</w:t>
      </w:r>
      <w:proofErr w:type="spellEnd"/>
      <w:r w:rsidRPr="00F7722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анализатора</w:t>
      </w:r>
      <w:r w:rsidRPr="00F7722C">
        <w:rPr>
          <w:color w:val="111111"/>
          <w:sz w:val="28"/>
          <w:szCs w:val="28"/>
        </w:rPr>
        <w:t>: дети, хорошо владеющие речью, более активны, легче включаются в игры, четко связывают слово с движением. Большое значение для совершенствования речевого центра и артикуляционного аппарата имеет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развитие мелкой моторики</w:t>
      </w:r>
      <w:r w:rsidRPr="00F7722C">
        <w:rPr>
          <w:color w:val="111111"/>
          <w:sz w:val="28"/>
          <w:szCs w:val="28"/>
        </w:rPr>
        <w:t>: движений кистей и пальцев рук, которые оказывают непосредственное стимулирующее действие на двигательный анализатор.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На современном этапе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F7722C">
        <w:rPr>
          <w:color w:val="111111"/>
          <w:sz w:val="28"/>
          <w:szCs w:val="28"/>
        </w:rPr>
        <w:t> общества прослеживается явный поворот образования к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F7722C">
        <w:rPr>
          <w:color w:val="111111"/>
          <w:sz w:val="28"/>
          <w:szCs w:val="28"/>
        </w:rPr>
        <w:t>, уважение его личности, доверие к нему, приятие его личностных целей, запросов и интересов, создание максимально благоприятных условий для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развития его способностей</w:t>
      </w:r>
      <w:r w:rsidRPr="00F7722C">
        <w:rPr>
          <w:color w:val="111111"/>
          <w:sz w:val="28"/>
          <w:szCs w:val="28"/>
        </w:rPr>
        <w:t>, учет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особенностей</w:t>
      </w:r>
      <w:r w:rsidRPr="00F7722C">
        <w:rPr>
          <w:color w:val="111111"/>
          <w:sz w:val="28"/>
          <w:szCs w:val="28"/>
        </w:rPr>
        <w:t> социального и культурного контекста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F7722C">
        <w:rPr>
          <w:color w:val="111111"/>
          <w:sz w:val="28"/>
          <w:szCs w:val="28"/>
        </w:rPr>
        <w:t>, сложности и неоднозначности его внутреннего мира, органическое соединение группового и личностного начал, делающее общественно значимое для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 личностно значимым</w:t>
      </w:r>
      <w:r w:rsidRPr="00F7722C">
        <w:rPr>
          <w:color w:val="111111"/>
          <w:sz w:val="28"/>
          <w:szCs w:val="28"/>
        </w:rPr>
        <w:t>. Мера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развития ребенка</w:t>
      </w:r>
      <w:r w:rsidRPr="00F7722C">
        <w:rPr>
          <w:color w:val="111111"/>
          <w:sz w:val="28"/>
          <w:szCs w:val="28"/>
        </w:rPr>
        <w:t> выступает как мера качества работы педагога, образовательного учреждения, всей системы образования </w:t>
      </w:r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(Э. Д. Днепров, 1994)</w:t>
      </w:r>
      <w:r w:rsidRPr="00F7722C">
        <w:rPr>
          <w:color w:val="111111"/>
          <w:sz w:val="28"/>
          <w:szCs w:val="28"/>
        </w:rPr>
        <w:t>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Основной целью воспитания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> является всестороннее и гармоничное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развитие его личности</w:t>
      </w:r>
      <w:r w:rsidRPr="00F7722C">
        <w:rPr>
          <w:color w:val="111111"/>
          <w:sz w:val="28"/>
          <w:szCs w:val="28"/>
        </w:rPr>
        <w:t>.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Физическое</w:t>
      </w:r>
      <w:r w:rsidRPr="00F7722C">
        <w:rPr>
          <w:color w:val="111111"/>
          <w:sz w:val="28"/>
          <w:szCs w:val="28"/>
        </w:rPr>
        <w:t xml:space="preserve"> воспитание - неотъемлемая часть этого </w:t>
      </w:r>
      <w:proofErr w:type="spellStart"/>
      <w:r w:rsidRPr="00F7722C">
        <w:rPr>
          <w:color w:val="111111"/>
          <w:sz w:val="28"/>
          <w:szCs w:val="28"/>
        </w:rPr>
        <w:t>процесса.</w:t>
      </w:r>
      <w:r w:rsidRPr="00F7722C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spellEnd"/>
      <w:r w:rsidRPr="00F7722C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обществе ведется активная пропаганда здорового образа жизни</w:t>
      </w:r>
      <w:r w:rsidRPr="00F7722C">
        <w:rPr>
          <w:color w:val="111111"/>
          <w:sz w:val="28"/>
          <w:szCs w:val="28"/>
        </w:rPr>
        <w:t>: отказ от вредных привычек, активный отдых и, конечно, занятия физкультурой, которой отводится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особое</w:t>
      </w:r>
      <w:r w:rsidRPr="00F7722C">
        <w:rPr>
          <w:color w:val="111111"/>
          <w:sz w:val="28"/>
          <w:szCs w:val="28"/>
        </w:rPr>
        <w:t> место в укреплении здоровья.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Роль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физического воспитания в развитии ребенка раннего возраста</w:t>
      </w:r>
      <w:r w:rsidRPr="00F7722C">
        <w:rPr>
          <w:color w:val="111111"/>
          <w:sz w:val="28"/>
          <w:szCs w:val="28"/>
        </w:rPr>
        <w:t> имеет огромное значение. Поднимаясь вначале главным образом через посредство двигательной деятельности по ступеням самосознания,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ребенок крепнет и развивается не как отдельное</w:t>
      </w:r>
      <w:r w:rsidRPr="00F7722C">
        <w:rPr>
          <w:color w:val="111111"/>
          <w:sz w:val="28"/>
          <w:szCs w:val="28"/>
        </w:rPr>
        <w:t xml:space="preserve">, изолированное существо, но как будущая социальная личность, так как именно познание своих сил и степень веры в них, приобретаемые в процессе </w:t>
      </w:r>
      <w:proofErr w:type="spellStart"/>
      <w:r w:rsidRPr="00F7722C">
        <w:rPr>
          <w:color w:val="111111"/>
          <w:sz w:val="28"/>
          <w:szCs w:val="28"/>
        </w:rPr>
        <w:t>действования</w:t>
      </w:r>
      <w:proofErr w:type="spellEnd"/>
      <w:r w:rsidRPr="00F7722C">
        <w:rPr>
          <w:color w:val="111111"/>
          <w:sz w:val="28"/>
          <w:szCs w:val="28"/>
        </w:rPr>
        <w:t>, в большой степени определяют социальные черты личности и положение ее в окружающей среде. При той роли, которую в жизни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> играет двигательная деятельность, культура правильных движений составляет одну из основных задач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физического воспитания</w:t>
      </w:r>
      <w:r w:rsidRPr="00F7722C">
        <w:rPr>
          <w:color w:val="111111"/>
          <w:sz w:val="28"/>
          <w:szCs w:val="28"/>
        </w:rPr>
        <w:t>. Твердая, правильная походка, стройное и устойчивое положение тела, сильный и смелый прыжок, правильный размах руки, быстрый бег и т. п. - все это моменты, которые играют чрезвычайно важную роль в возникновении и укреплении того чувства здоровья, бодрости и веры в свои силы, которое, является чрезвычайно важным и ценным в формирующейся личности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 xml:space="preserve">. Его двигательная активность и двигательная одаренность, приобретенные им двигательные умения и ловкость определяют не только </w:t>
      </w:r>
      <w:r w:rsidRPr="00F7722C">
        <w:rPr>
          <w:color w:val="111111"/>
          <w:sz w:val="28"/>
          <w:szCs w:val="28"/>
        </w:rPr>
        <w:lastRenderedPageBreak/>
        <w:t>его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физическое развитие</w:t>
      </w:r>
      <w:r w:rsidRPr="00F7722C">
        <w:rPr>
          <w:color w:val="111111"/>
          <w:sz w:val="28"/>
          <w:szCs w:val="28"/>
        </w:rPr>
        <w:t>, но и социальное положение, т. е. то место, которое он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способен</w:t>
      </w:r>
      <w:r w:rsidRPr="00F7722C">
        <w:rPr>
          <w:color w:val="111111"/>
          <w:sz w:val="28"/>
          <w:szCs w:val="28"/>
        </w:rPr>
        <w:t> занять во время игр и занятий в зарождающемся детском коллективе </w:t>
      </w:r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(Е. А. Аркин, 1967)</w:t>
      </w:r>
      <w:r w:rsidRPr="00F7722C">
        <w:rPr>
          <w:color w:val="111111"/>
          <w:sz w:val="28"/>
          <w:szCs w:val="28"/>
        </w:rPr>
        <w:t>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С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развитием</w:t>
      </w:r>
      <w:r w:rsidRPr="00F7722C">
        <w:rPr>
          <w:color w:val="111111"/>
          <w:sz w:val="28"/>
          <w:szCs w:val="28"/>
        </w:rPr>
        <w:t> двигательной сферы связаны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особенности жизненного тонуса ребенка</w:t>
      </w:r>
      <w:r w:rsidRPr="00F7722C">
        <w:rPr>
          <w:color w:val="111111"/>
          <w:sz w:val="28"/>
          <w:szCs w:val="28"/>
        </w:rPr>
        <w:t>, энергетическое обеспечение организма и всех его систем, доминирующего настроения. Овладение движениями - это появление у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> возможности испытать </w:t>
      </w:r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«мышечную радость»</w:t>
      </w:r>
      <w:r w:rsidRPr="00F7722C">
        <w:rPr>
          <w:color w:val="111111"/>
          <w:sz w:val="28"/>
          <w:szCs w:val="28"/>
        </w:rPr>
        <w:t>, возникающую при овладении им собственным телом. Более того,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неразвитость сферы движений</w:t>
      </w:r>
      <w:r w:rsidRPr="00F7722C">
        <w:rPr>
          <w:color w:val="111111"/>
          <w:sz w:val="28"/>
          <w:szCs w:val="28"/>
        </w:rPr>
        <w:t>,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неспособность</w:t>
      </w:r>
      <w:r w:rsidRPr="00F7722C">
        <w:rPr>
          <w:color w:val="111111"/>
          <w:sz w:val="28"/>
          <w:szCs w:val="28"/>
        </w:rPr>
        <w:t> наслаждаться и получать удовольствие от движений могут служить впоследствии существенным психологическим барьером, если, к примеру, возникает задача становления двигательного творчества </w:t>
      </w:r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(А. Д. Кошелева, 1993)</w:t>
      </w:r>
      <w:r w:rsidRPr="00F7722C">
        <w:rPr>
          <w:color w:val="111111"/>
          <w:sz w:val="28"/>
          <w:szCs w:val="28"/>
        </w:rPr>
        <w:t>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Если говорить о целенаправленности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F7722C">
        <w:rPr>
          <w:color w:val="111111"/>
          <w:sz w:val="28"/>
          <w:szCs w:val="28"/>
        </w:rPr>
        <w:t> двигательной функции, то реализации только одной естественной потребности в движениях у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 будет не достаточно</w:t>
      </w:r>
      <w:r w:rsidRPr="00F7722C">
        <w:rPr>
          <w:color w:val="111111"/>
          <w:sz w:val="28"/>
          <w:szCs w:val="28"/>
        </w:rPr>
        <w:t>. Её нужно направлять в нужное русло, предусматривающее использования системы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физических упражнений</w:t>
      </w:r>
      <w:r w:rsidRPr="00F7722C">
        <w:rPr>
          <w:color w:val="111111"/>
          <w:sz w:val="28"/>
          <w:szCs w:val="28"/>
        </w:rPr>
        <w:t>, разносторонне влияющих на организм ребёнка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Однако традиционные занятия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физическими упражнениями</w:t>
      </w:r>
      <w:r w:rsidRPr="00F7722C">
        <w:rPr>
          <w:color w:val="111111"/>
          <w:sz w:val="28"/>
          <w:szCs w:val="28"/>
        </w:rPr>
        <w:t>, организуемые в дошкольном учреждении, не вполне обеспечивают эффективное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физическое воспитание детей раннего возраста</w:t>
      </w:r>
      <w:r w:rsidRPr="00F7722C">
        <w:rPr>
          <w:color w:val="111111"/>
          <w:sz w:val="28"/>
          <w:szCs w:val="28"/>
        </w:rPr>
        <w:t> Многократное объяснение, повторение, страховка каждого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> при выполнении упражнения, ограниченность времени занятия снижают возможный эффект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физических упражнений</w:t>
      </w:r>
      <w:r w:rsidRPr="00F7722C">
        <w:rPr>
          <w:color w:val="111111"/>
          <w:sz w:val="28"/>
          <w:szCs w:val="28"/>
        </w:rPr>
        <w:t>. Проблему оптимизации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физического воспитания детей раннего возраста</w:t>
      </w:r>
      <w:r w:rsidRPr="00F7722C">
        <w:rPr>
          <w:color w:val="111111"/>
          <w:sz w:val="28"/>
          <w:szCs w:val="28"/>
        </w:rPr>
        <w:t xml:space="preserve"> дошкольное учреждение может решить через привлечение к сотрудничеству семью (СО. Филиппова, 1998; Т. В. </w:t>
      </w:r>
      <w:proofErr w:type="spellStart"/>
      <w:r w:rsidRPr="00F7722C">
        <w:rPr>
          <w:color w:val="111111"/>
          <w:sz w:val="28"/>
          <w:szCs w:val="28"/>
        </w:rPr>
        <w:t>Волосникова</w:t>
      </w:r>
      <w:proofErr w:type="spellEnd"/>
      <w:r w:rsidRPr="00F7722C">
        <w:rPr>
          <w:color w:val="111111"/>
          <w:sz w:val="28"/>
          <w:szCs w:val="28"/>
        </w:rPr>
        <w:t>, 1999; М. Н. Попова, 1999 и др.). Ведь известно, что решающее влияние на приобщение детей к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физическим</w:t>
      </w:r>
      <w:r w:rsidRPr="00F7722C">
        <w:rPr>
          <w:color w:val="111111"/>
          <w:sz w:val="28"/>
          <w:szCs w:val="28"/>
        </w:rPr>
        <w:t> упражнениям оказывают личный пример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7722C">
        <w:rPr>
          <w:color w:val="111111"/>
          <w:sz w:val="28"/>
          <w:szCs w:val="28"/>
        </w:rPr>
        <w:t>, их ценностные ориентации, совместные занятия с детьми, физкультурно-спортивные умения и физкультурная грамотность, в том числе правильная оценка культурно-воспитательной ценности занятий физкультурой и спортом </w:t>
      </w:r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(М. И. Сергеев, А. И. </w:t>
      </w:r>
      <w:proofErr w:type="spellStart"/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Гендин</w:t>
      </w:r>
      <w:proofErr w:type="spellEnd"/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, А. Н. Фалалеев, В. И. Столяров, 1987)</w:t>
      </w:r>
      <w:r w:rsidRPr="00F7722C">
        <w:rPr>
          <w:color w:val="111111"/>
          <w:sz w:val="28"/>
          <w:szCs w:val="28"/>
        </w:rPr>
        <w:t>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Еще П. Ф. Лесгафт [87] отмечал, что «вся тайна семейного воспитания в том и состоит, чтобы дать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ребенку возможность самому развертываться</w:t>
      </w:r>
      <w:r w:rsidRPr="00F7722C">
        <w:rPr>
          <w:color w:val="111111"/>
          <w:sz w:val="28"/>
          <w:szCs w:val="28"/>
        </w:rPr>
        <w:t>, делать все самому; взрослые не должны забегать и ничего не делать для своего личного удобства и удовольствия, а всегда относиться к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F7722C">
        <w:rPr>
          <w:color w:val="111111"/>
          <w:sz w:val="28"/>
          <w:szCs w:val="28"/>
        </w:rPr>
        <w:t>, с первого дня появления его на свет, как к человеку, с полным признанием его личности и неприкосновенности этой личности» </w:t>
      </w:r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(С. 209)</w:t>
      </w:r>
      <w:r w:rsidRPr="00F7722C">
        <w:rPr>
          <w:color w:val="111111"/>
          <w:sz w:val="28"/>
          <w:szCs w:val="28"/>
        </w:rPr>
        <w:t>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 xml:space="preserve">A.M. </w:t>
      </w:r>
      <w:proofErr w:type="spellStart"/>
      <w:r w:rsidRPr="00F7722C">
        <w:rPr>
          <w:color w:val="111111"/>
          <w:sz w:val="28"/>
          <w:szCs w:val="28"/>
        </w:rPr>
        <w:t>Гендин</w:t>
      </w:r>
      <w:proofErr w:type="spellEnd"/>
      <w:r w:rsidRPr="00F7722C">
        <w:rPr>
          <w:color w:val="111111"/>
          <w:sz w:val="28"/>
          <w:szCs w:val="28"/>
        </w:rPr>
        <w:t>, Р. А. Майер, В. И. Столяров, А. Н. Фалалеев </w:t>
      </w:r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(1985)</w:t>
      </w:r>
      <w:r w:rsidRPr="00F7722C">
        <w:rPr>
          <w:color w:val="111111"/>
          <w:sz w:val="28"/>
          <w:szCs w:val="28"/>
        </w:rPr>
        <w:t> отмечают, что жизнедеятельность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>, не представляя собой пока еще самостоятельный образ жизни человека, органически включается в образ жизни семьи, в образ жизни взрослых членов и, прежде всего,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7722C">
        <w:rPr>
          <w:color w:val="111111"/>
          <w:sz w:val="28"/>
          <w:szCs w:val="28"/>
        </w:rPr>
        <w:t xml:space="preserve">. Здесь, несомненно, </w:t>
      </w:r>
      <w:r w:rsidRPr="00F7722C">
        <w:rPr>
          <w:color w:val="111111"/>
          <w:sz w:val="28"/>
          <w:szCs w:val="28"/>
          <w:u w:val="single"/>
          <w:bdr w:val="none" w:sz="0" w:space="0" w:color="auto" w:frame="1"/>
        </w:rPr>
        <w:t>существует тесная взаимосвязь</w:t>
      </w:r>
      <w:r w:rsidRPr="00F7722C">
        <w:rPr>
          <w:color w:val="111111"/>
          <w:sz w:val="28"/>
          <w:szCs w:val="28"/>
        </w:rPr>
        <w:t>: нельзя изучать жизнь и поведение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>, в том числе его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физическое воспитание и развитие</w:t>
      </w:r>
      <w:r w:rsidRPr="00F7722C">
        <w:rPr>
          <w:color w:val="111111"/>
          <w:sz w:val="28"/>
          <w:szCs w:val="28"/>
        </w:rPr>
        <w:t xml:space="preserve">, вне исследования образа жизни семьи, в которой он </w:t>
      </w:r>
      <w:r w:rsidRPr="00F7722C">
        <w:rPr>
          <w:color w:val="111111"/>
          <w:sz w:val="28"/>
          <w:szCs w:val="28"/>
        </w:rPr>
        <w:lastRenderedPageBreak/>
        <w:t>воспитывается, но точно также сколько-нибудь полная характеристика образа жизни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7722C">
        <w:rPr>
          <w:color w:val="111111"/>
          <w:sz w:val="28"/>
          <w:szCs w:val="28"/>
        </w:rPr>
        <w:t> требует учета реального поведения детей, структуры их жизнедеятельности, направления и целей их воспитания в семье, практического вклада отца и матери в это воспитание.</w:t>
      </w:r>
    </w:p>
    <w:p w:rsidR="00814EDD" w:rsidRPr="00F7722C" w:rsidRDefault="00814EDD" w:rsidP="00F7722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Подобный подход объясняется главным образом тем, что именно эти два социальных института - семья и детские учреждения - имеют решающее значение для социализации дошкольника. По существу, это единственные каналы, через которые общество направляет и реализует воспитание будущего гражданина.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Однако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F7722C">
        <w:rPr>
          <w:color w:val="111111"/>
          <w:sz w:val="28"/>
          <w:szCs w:val="28"/>
        </w:rPr>
        <w:t> не всегда обладают достаточными знаниями и умениями для занятий с детьми и испытывают трудности,  о</w:t>
      </w:r>
      <w:r w:rsidRPr="00F7722C">
        <w:rPr>
          <w:color w:val="111111"/>
          <w:sz w:val="28"/>
          <w:szCs w:val="28"/>
          <w:u w:val="single"/>
          <w:bdr w:val="none" w:sz="0" w:space="0" w:color="auto" w:frame="1"/>
        </w:rPr>
        <w:t>бусловленные следующими причинами</w:t>
      </w:r>
      <w:r w:rsidRPr="00F7722C">
        <w:rPr>
          <w:color w:val="111111"/>
          <w:sz w:val="28"/>
          <w:szCs w:val="28"/>
        </w:rPr>
        <w:t>: незнанием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возрастных особенностей</w:t>
      </w:r>
      <w:r w:rsidRPr="00F7722C">
        <w:rPr>
          <w:color w:val="111111"/>
          <w:sz w:val="28"/>
          <w:szCs w:val="28"/>
        </w:rPr>
        <w:t> детей и неумением учитывать индивидуальные; неправильно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выбранным</w:t>
      </w:r>
      <w:r w:rsidRPr="00F7722C">
        <w:rPr>
          <w:color w:val="111111"/>
          <w:sz w:val="28"/>
          <w:szCs w:val="28"/>
        </w:rPr>
        <w:t> авторитарным стилем общения с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ребенком</w:t>
      </w:r>
      <w:r w:rsidRPr="00F7722C">
        <w:rPr>
          <w:color w:val="111111"/>
          <w:sz w:val="28"/>
          <w:szCs w:val="28"/>
        </w:rPr>
        <w:t>; недостаточным владением двигательными умениями; неумением выполнять задания в условиях игровой деятельности.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Следует отметить, что функциональные возможности организма дошкольников достаточно велики. Однако если до недавнего времени они недооценивались, то теперь произошел известный поворот во взглядах, и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7722C">
        <w:rPr>
          <w:color w:val="111111"/>
          <w:sz w:val="28"/>
          <w:szCs w:val="28"/>
        </w:rPr>
        <w:t> приходится предостерегать против другой крайности - переоценки возможностей малыша </w:t>
      </w:r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(Э. С. </w:t>
      </w:r>
      <w:proofErr w:type="spellStart"/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Вильчковский</w:t>
      </w:r>
      <w:proofErr w:type="spellEnd"/>
      <w:r w:rsidRPr="00F7722C">
        <w:rPr>
          <w:i/>
          <w:iCs/>
          <w:color w:val="111111"/>
          <w:sz w:val="28"/>
          <w:szCs w:val="28"/>
          <w:bdr w:val="none" w:sz="0" w:space="0" w:color="auto" w:frame="1"/>
        </w:rPr>
        <w:t>, 1987)</w:t>
      </w:r>
      <w:r w:rsidRPr="00F7722C">
        <w:rPr>
          <w:color w:val="111111"/>
          <w:sz w:val="28"/>
          <w:szCs w:val="28"/>
        </w:rPr>
        <w:t>.</w:t>
      </w:r>
    </w:p>
    <w:p w:rsidR="00814EDD" w:rsidRPr="00F7722C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Подбор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физических</w:t>
      </w:r>
      <w:r w:rsidRPr="00F7722C">
        <w:rPr>
          <w:color w:val="111111"/>
          <w:sz w:val="28"/>
          <w:szCs w:val="28"/>
        </w:rPr>
        <w:t> упражнений для детей второго и третьего года жизни, указывают Э. И. Аршавская, В. Д. Розанова (1968, должен соответствовать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развитию</w:t>
      </w:r>
      <w:r w:rsidRPr="00F7722C">
        <w:rPr>
          <w:color w:val="111111"/>
          <w:sz w:val="28"/>
          <w:szCs w:val="28"/>
        </w:rPr>
        <w:t> двигательных навыков у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F7722C">
        <w:rPr>
          <w:color w:val="111111"/>
          <w:sz w:val="28"/>
          <w:szCs w:val="28"/>
        </w:rPr>
        <w:t> и содействовать своевременному появлению их.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Ребенку</w:t>
      </w:r>
      <w:r w:rsidRPr="00F7722C">
        <w:rPr>
          <w:color w:val="111111"/>
          <w:sz w:val="28"/>
          <w:szCs w:val="28"/>
        </w:rPr>
        <w:t> нужно последовательно пройти все стадии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развития</w:t>
      </w:r>
      <w:r w:rsidRPr="00F7722C">
        <w:rPr>
          <w:color w:val="111111"/>
          <w:sz w:val="28"/>
          <w:szCs w:val="28"/>
        </w:rPr>
        <w:t>, так как ускорение этого процесса может нанести только вред.</w:t>
      </w:r>
    </w:p>
    <w:p w:rsidR="003070EB" w:rsidRDefault="00814EDD" w:rsidP="00F77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722C">
        <w:rPr>
          <w:color w:val="111111"/>
          <w:sz w:val="28"/>
          <w:szCs w:val="28"/>
        </w:rPr>
        <w:t>Большинство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7722C">
        <w:rPr>
          <w:color w:val="111111"/>
          <w:sz w:val="28"/>
          <w:szCs w:val="28"/>
        </w:rPr>
        <w:t xml:space="preserve"> готовы активно участвовать в интеллектуальном, </w:t>
      </w:r>
      <w:proofErr w:type="spellStart"/>
      <w:r w:rsidRPr="00F7722C">
        <w:rPr>
          <w:color w:val="111111"/>
          <w:sz w:val="28"/>
          <w:szCs w:val="28"/>
        </w:rPr>
        <w:t>психо-эмоциональном</w:t>
      </w:r>
      <w:proofErr w:type="spellEnd"/>
      <w:r w:rsidRPr="00F7722C">
        <w:rPr>
          <w:color w:val="111111"/>
          <w:sz w:val="28"/>
          <w:szCs w:val="28"/>
        </w:rPr>
        <w:t xml:space="preserve"> и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физическом развитии своих детей</w:t>
      </w:r>
      <w:r w:rsidRPr="00F7722C">
        <w:rPr>
          <w:color w:val="111111"/>
          <w:sz w:val="28"/>
          <w:szCs w:val="28"/>
        </w:rPr>
        <w:t>, но этому мешает отсутствие у них умений проведения подобной работы. Именно поэтому педагогический коллектив дошкольного учреждения, озабоченный состоянием здоровья своих воспитанников и заинтересованный в квалифицированной помощи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F7722C">
        <w:rPr>
          <w:color w:val="111111"/>
          <w:sz w:val="28"/>
          <w:szCs w:val="28"/>
        </w:rPr>
        <w:t> по формированию здоровья детей в семье, может организовать физкультурные занятия для детей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раннего возраста с родителями и тем самым способствовать</w:t>
      </w:r>
      <w:r w:rsidRPr="00F7722C">
        <w:rPr>
          <w:color w:val="111111"/>
          <w:sz w:val="28"/>
          <w:szCs w:val="28"/>
        </w:rPr>
        <w:t> повышению физкультурной грамотности </w:t>
      </w:r>
      <w:r w:rsidRPr="00F7722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F7722C">
        <w:rPr>
          <w:color w:val="111111"/>
          <w:sz w:val="28"/>
          <w:szCs w:val="28"/>
        </w:rPr>
        <w:t>. В то же время организация подобных занятий требует разработки соответствующей методики.</w:t>
      </w:r>
    </w:p>
    <w:p w:rsidR="00313150" w:rsidRDefault="00313150" w:rsidP="00F77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3150" w:rsidRDefault="00313150" w:rsidP="00F7722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13150" w:rsidRDefault="00313150" w:rsidP="00313150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Замарацких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Н.В.,</w:t>
      </w:r>
    </w:p>
    <w:p w:rsidR="00313150" w:rsidRDefault="00313150" w:rsidP="0031315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инструктор по физической культуре</w:t>
      </w:r>
    </w:p>
    <w:p w:rsidR="00313150" w:rsidRPr="00F7722C" w:rsidRDefault="00313150" w:rsidP="00313150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sz w:val="28"/>
          <w:szCs w:val="28"/>
        </w:rPr>
      </w:pPr>
    </w:p>
    <w:sectPr w:rsidR="00313150" w:rsidRPr="00F7722C" w:rsidSect="0030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4EDD"/>
    <w:rsid w:val="003070EB"/>
    <w:rsid w:val="00313150"/>
    <w:rsid w:val="00484D9E"/>
    <w:rsid w:val="00814EDD"/>
    <w:rsid w:val="00A12840"/>
    <w:rsid w:val="00F62665"/>
    <w:rsid w:val="00F7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2004</Words>
  <Characters>11425</Characters>
  <Application>Microsoft Office Word</Application>
  <DocSecurity>0</DocSecurity>
  <Lines>95</Lines>
  <Paragraphs>26</Paragraphs>
  <ScaleCrop>false</ScaleCrop>
  <Company>MultiDVD Team</Company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2021-11-05T11:45:00Z</dcterms:created>
  <dcterms:modified xsi:type="dcterms:W3CDTF">2021-11-05T11:58:00Z</dcterms:modified>
</cp:coreProperties>
</file>